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0E96C9" w14:textId="58800DE1" w:rsidR="00352B34" w:rsidRPr="00352B34" w:rsidRDefault="00352B34" w:rsidP="00352B34">
      <w:pPr>
        <w:spacing w:after="0"/>
        <w:jc w:val="center"/>
        <w:rPr>
          <w:b/>
          <w:color w:val="000000"/>
          <w:sz w:val="28"/>
          <w:lang w:val="ru-RU"/>
        </w:rPr>
      </w:pPr>
      <w:r w:rsidRPr="00352B34">
        <w:rPr>
          <w:b/>
          <w:sz w:val="28"/>
          <w:szCs w:val="28"/>
          <w:u w:val="single"/>
          <w:lang w:val="ru-RU"/>
        </w:rPr>
        <w:t xml:space="preserve">20000 «Инжиниринг </w:t>
      </w:r>
      <w:proofErr w:type="spellStart"/>
      <w:r w:rsidRPr="00352B34">
        <w:rPr>
          <w:b/>
          <w:sz w:val="28"/>
          <w:szCs w:val="28"/>
          <w:u w:val="single"/>
          <w:lang w:val="ru-RU"/>
        </w:rPr>
        <w:t>және</w:t>
      </w:r>
      <w:proofErr w:type="spellEnd"/>
      <w:r w:rsidRPr="00352B34">
        <w:rPr>
          <w:b/>
          <w:sz w:val="28"/>
          <w:szCs w:val="28"/>
          <w:u w:val="single"/>
          <w:lang w:val="ru-RU"/>
        </w:rPr>
        <w:t xml:space="preserve"> технология», 21200 – «</w:t>
      </w:r>
      <w:proofErr w:type="spellStart"/>
      <w:r w:rsidR="009E329A" w:rsidRPr="009E329A">
        <w:rPr>
          <w:b/>
          <w:sz w:val="28"/>
          <w:szCs w:val="28"/>
          <w:u w:val="single"/>
          <w:lang w:val="ru-RU"/>
        </w:rPr>
        <w:t>Басқа</w:t>
      </w:r>
      <w:proofErr w:type="spellEnd"/>
      <w:r w:rsidR="009E329A" w:rsidRPr="009E329A">
        <w:rPr>
          <w:b/>
          <w:sz w:val="28"/>
          <w:szCs w:val="28"/>
          <w:u w:val="single"/>
          <w:lang w:val="ru-RU"/>
        </w:rPr>
        <w:t xml:space="preserve"> </w:t>
      </w:r>
      <w:proofErr w:type="spellStart"/>
      <w:r w:rsidR="009E329A" w:rsidRPr="009E329A">
        <w:rPr>
          <w:b/>
          <w:sz w:val="28"/>
          <w:szCs w:val="28"/>
          <w:u w:val="single"/>
          <w:lang w:val="ru-RU"/>
        </w:rPr>
        <w:t>техникалық</w:t>
      </w:r>
      <w:proofErr w:type="spellEnd"/>
      <w:r w:rsidR="009E329A" w:rsidRPr="009E329A">
        <w:rPr>
          <w:b/>
          <w:sz w:val="28"/>
          <w:szCs w:val="28"/>
          <w:u w:val="single"/>
          <w:lang w:val="ru-RU"/>
        </w:rPr>
        <w:t xml:space="preserve"> </w:t>
      </w:r>
      <w:proofErr w:type="spellStart"/>
      <w:r w:rsidR="009E329A" w:rsidRPr="009E329A">
        <w:rPr>
          <w:b/>
          <w:sz w:val="28"/>
          <w:szCs w:val="28"/>
          <w:u w:val="single"/>
          <w:lang w:val="ru-RU"/>
        </w:rPr>
        <w:t>ғылымдар</w:t>
      </w:r>
      <w:proofErr w:type="spellEnd"/>
      <w:r w:rsidRPr="00352B34">
        <w:rPr>
          <w:b/>
          <w:sz w:val="28"/>
          <w:szCs w:val="28"/>
          <w:u w:val="single"/>
          <w:lang w:val="ru-RU"/>
        </w:rPr>
        <w:t>»</w:t>
      </w:r>
      <w:r w:rsidR="00DF3C33">
        <w:rPr>
          <w:b/>
          <w:sz w:val="28"/>
          <w:szCs w:val="28"/>
          <w:u w:val="single"/>
          <w:lang w:val="ru-RU"/>
        </w:rPr>
        <w:t xml:space="preserve"> </w:t>
      </w:r>
      <w:proofErr w:type="spellStart"/>
      <w:r w:rsidRPr="00352B34">
        <w:rPr>
          <w:b/>
          <w:color w:val="000000"/>
          <w:sz w:val="28"/>
          <w:lang w:val="ru-RU"/>
        </w:rPr>
        <w:t>ғылыми</w:t>
      </w:r>
      <w:proofErr w:type="spellEnd"/>
      <w:r w:rsidRPr="00352B34">
        <w:rPr>
          <w:b/>
          <w:color w:val="000000"/>
          <w:sz w:val="28"/>
          <w:lang w:val="ru-RU"/>
        </w:rPr>
        <w:t xml:space="preserve"> </w:t>
      </w:r>
      <w:proofErr w:type="spellStart"/>
      <w:r w:rsidRPr="00352B34">
        <w:rPr>
          <w:b/>
          <w:color w:val="000000"/>
          <w:sz w:val="28"/>
          <w:lang w:val="ru-RU"/>
        </w:rPr>
        <w:t>бағыты</w:t>
      </w:r>
      <w:proofErr w:type="spellEnd"/>
      <w:r w:rsidRPr="00352B34">
        <w:rPr>
          <w:b/>
          <w:color w:val="000000"/>
          <w:sz w:val="28"/>
          <w:lang w:val="ru-RU"/>
        </w:rPr>
        <w:t xml:space="preserve"> </w:t>
      </w:r>
      <w:proofErr w:type="spellStart"/>
      <w:r w:rsidRPr="00352B34">
        <w:rPr>
          <w:b/>
          <w:color w:val="000000"/>
          <w:sz w:val="28"/>
          <w:lang w:val="ru-RU"/>
        </w:rPr>
        <w:t>бойынша</w:t>
      </w:r>
      <w:proofErr w:type="spellEnd"/>
      <w:r w:rsidRPr="00352B34">
        <w:rPr>
          <w:b/>
          <w:color w:val="000000"/>
          <w:sz w:val="28"/>
          <w:lang w:val="ru-RU"/>
        </w:rPr>
        <w:t xml:space="preserve"> </w:t>
      </w:r>
      <w:proofErr w:type="spellStart"/>
      <w:r w:rsidRPr="00352B34">
        <w:rPr>
          <w:b/>
          <w:sz w:val="28"/>
          <w:szCs w:val="28"/>
          <w:u w:val="single"/>
          <w:lang w:val="ru-RU"/>
        </w:rPr>
        <w:t>қауымдастырылған</w:t>
      </w:r>
      <w:proofErr w:type="spellEnd"/>
      <w:r w:rsidRPr="00352B34">
        <w:rPr>
          <w:b/>
          <w:sz w:val="28"/>
          <w:szCs w:val="28"/>
          <w:u w:val="single"/>
          <w:lang w:val="ru-RU"/>
        </w:rPr>
        <w:t xml:space="preserve"> профессор (доцент</w:t>
      </w:r>
      <w:r w:rsidRPr="00352B34">
        <w:rPr>
          <w:b/>
          <w:lang w:val="ru-RU"/>
        </w:rPr>
        <w:t>)</w:t>
      </w:r>
      <w:r w:rsidRPr="00352B34">
        <w:rPr>
          <w:b/>
          <w:color w:val="000000"/>
          <w:sz w:val="28"/>
          <w:lang w:val="ru-RU"/>
        </w:rPr>
        <w:t xml:space="preserve"> </w:t>
      </w:r>
      <w:proofErr w:type="spellStart"/>
      <w:r w:rsidRPr="00352B34">
        <w:rPr>
          <w:b/>
          <w:color w:val="000000"/>
          <w:sz w:val="28"/>
          <w:lang w:val="ru-RU"/>
        </w:rPr>
        <w:t>ғылыми</w:t>
      </w:r>
      <w:proofErr w:type="spellEnd"/>
      <w:r w:rsidRPr="00352B34">
        <w:rPr>
          <w:b/>
          <w:color w:val="000000"/>
          <w:sz w:val="28"/>
          <w:lang w:val="ru-RU"/>
        </w:rPr>
        <w:t xml:space="preserve"> </w:t>
      </w:r>
      <w:proofErr w:type="spellStart"/>
      <w:r w:rsidRPr="00352B34">
        <w:rPr>
          <w:b/>
          <w:color w:val="000000"/>
          <w:sz w:val="28"/>
          <w:lang w:val="ru-RU"/>
        </w:rPr>
        <w:t>атағын</w:t>
      </w:r>
      <w:proofErr w:type="spellEnd"/>
      <w:r w:rsidRPr="00352B34">
        <w:rPr>
          <w:b/>
          <w:color w:val="000000"/>
          <w:sz w:val="28"/>
          <w:lang w:val="ru-RU"/>
        </w:rPr>
        <w:t xml:space="preserve"> </w:t>
      </w:r>
      <w:proofErr w:type="spellStart"/>
      <w:r w:rsidRPr="00352B34">
        <w:rPr>
          <w:b/>
          <w:color w:val="000000"/>
          <w:sz w:val="28"/>
          <w:lang w:val="ru-RU"/>
        </w:rPr>
        <w:t>ізденуші</w:t>
      </w:r>
      <w:proofErr w:type="spellEnd"/>
      <w:r w:rsidRPr="00352B34">
        <w:rPr>
          <w:b/>
          <w:color w:val="000000"/>
          <w:sz w:val="28"/>
          <w:lang w:val="ru-RU"/>
        </w:rPr>
        <w:t xml:space="preserve"> </w:t>
      </w:r>
      <w:proofErr w:type="spellStart"/>
      <w:r w:rsidRPr="00352B34">
        <w:rPr>
          <w:b/>
          <w:color w:val="000000"/>
          <w:sz w:val="28"/>
          <w:lang w:val="ru-RU"/>
        </w:rPr>
        <w:t>туралы</w:t>
      </w:r>
      <w:proofErr w:type="spellEnd"/>
    </w:p>
    <w:p w14:paraId="55BB6061" w14:textId="1C851C7C" w:rsidR="00352B34" w:rsidRDefault="00352B34" w:rsidP="00352B34">
      <w:pPr>
        <w:spacing w:after="0"/>
        <w:jc w:val="center"/>
        <w:rPr>
          <w:b/>
          <w:color w:val="000000"/>
          <w:sz w:val="28"/>
          <w:lang w:val="ru-RU"/>
        </w:rPr>
      </w:pPr>
      <w:proofErr w:type="spellStart"/>
      <w:r w:rsidRPr="00352B34">
        <w:rPr>
          <w:b/>
          <w:color w:val="000000"/>
          <w:sz w:val="28"/>
          <w:lang w:val="ru-RU"/>
        </w:rPr>
        <w:t>Анықтама</w:t>
      </w:r>
      <w:proofErr w:type="spellEnd"/>
    </w:p>
    <w:p w14:paraId="39A2865B" w14:textId="77777777" w:rsidR="00DF3C33" w:rsidRPr="00352B34" w:rsidRDefault="00DF3C33" w:rsidP="00352B34">
      <w:pPr>
        <w:spacing w:after="0"/>
        <w:jc w:val="center"/>
        <w:rPr>
          <w:b/>
          <w:lang w:val="ru-RU"/>
        </w:rPr>
      </w:pPr>
    </w:p>
    <w:tbl>
      <w:tblPr>
        <w:tblW w:w="9377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6"/>
        <w:gridCol w:w="4536"/>
        <w:gridCol w:w="4395"/>
      </w:tblGrid>
      <w:tr w:rsidR="00352B34" w14:paraId="34E426BF" w14:textId="77777777" w:rsidTr="00DF3C33">
        <w:trPr>
          <w:trHeight w:val="469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6D4E65" w14:textId="77777777" w:rsidR="00352B34" w:rsidRPr="00352B34" w:rsidRDefault="00352B34" w:rsidP="009540D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352B3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653469" w14:textId="77777777" w:rsidR="00352B34" w:rsidRPr="00352B34" w:rsidRDefault="00352B34" w:rsidP="009540D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352B34">
              <w:rPr>
                <w:color w:val="000000"/>
                <w:sz w:val="24"/>
                <w:szCs w:val="24"/>
              </w:rPr>
              <w:t>Тегі</w:t>
            </w:r>
            <w:proofErr w:type="spellEnd"/>
            <w:r w:rsidRPr="00352B34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52B34">
              <w:rPr>
                <w:color w:val="000000"/>
                <w:sz w:val="24"/>
                <w:szCs w:val="24"/>
              </w:rPr>
              <w:t>аты</w:t>
            </w:r>
            <w:proofErr w:type="spellEnd"/>
            <w:r w:rsidRPr="00352B34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52B34">
              <w:rPr>
                <w:color w:val="000000"/>
                <w:sz w:val="24"/>
                <w:szCs w:val="24"/>
              </w:rPr>
              <w:t>әкесінің</w:t>
            </w:r>
            <w:proofErr w:type="spellEnd"/>
            <w:r w:rsidRPr="00352B3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2B34">
              <w:rPr>
                <w:color w:val="000000"/>
                <w:sz w:val="24"/>
                <w:szCs w:val="24"/>
              </w:rPr>
              <w:t>аты</w:t>
            </w:r>
            <w:proofErr w:type="spellEnd"/>
            <w:r w:rsidRPr="00352B34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352B34">
              <w:rPr>
                <w:color w:val="000000"/>
                <w:sz w:val="24"/>
                <w:szCs w:val="24"/>
              </w:rPr>
              <w:t>болған</w:t>
            </w:r>
            <w:proofErr w:type="spellEnd"/>
            <w:r w:rsidRPr="00352B3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2B34">
              <w:rPr>
                <w:color w:val="000000"/>
                <w:sz w:val="24"/>
                <w:szCs w:val="24"/>
              </w:rPr>
              <w:t>жағдайда</w:t>
            </w:r>
            <w:proofErr w:type="spellEnd"/>
            <w:r w:rsidRPr="00352B34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36799C" w14:textId="77777777" w:rsidR="00352B34" w:rsidRPr="00352B34" w:rsidRDefault="00352B34" w:rsidP="009540D2">
            <w:pPr>
              <w:spacing w:after="20"/>
              <w:ind w:left="2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Орынбеков Думан Рымгалиевич</w:t>
            </w:r>
          </w:p>
        </w:tc>
      </w:tr>
      <w:tr w:rsidR="00352B34" w:rsidRPr="00DF3C33" w14:paraId="5ED0712C" w14:textId="77777777" w:rsidTr="00352B34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AF3565" w14:textId="77777777" w:rsidR="00352B34" w:rsidRPr="00352B34" w:rsidRDefault="00352B34" w:rsidP="009540D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352B3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A02C85" w14:textId="77777777" w:rsidR="00352B34" w:rsidRPr="00352B34" w:rsidRDefault="00352B34" w:rsidP="009540D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352B34">
              <w:rPr>
                <w:color w:val="000000"/>
                <w:sz w:val="24"/>
                <w:szCs w:val="24"/>
              </w:rPr>
              <w:t>Ғылыми</w:t>
            </w:r>
            <w:proofErr w:type="spellEnd"/>
            <w:r w:rsidRPr="00352B3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2B34">
              <w:rPr>
                <w:color w:val="000000"/>
                <w:sz w:val="24"/>
                <w:szCs w:val="24"/>
              </w:rPr>
              <w:t>дәрежесі</w:t>
            </w:r>
            <w:proofErr w:type="spellEnd"/>
            <w:r w:rsidRPr="00352B34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352B34">
              <w:rPr>
                <w:color w:val="000000"/>
                <w:sz w:val="24"/>
                <w:szCs w:val="24"/>
              </w:rPr>
              <w:t>ғылым</w:t>
            </w:r>
            <w:proofErr w:type="spellEnd"/>
            <w:r w:rsidRPr="00352B3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2B34">
              <w:rPr>
                <w:color w:val="000000"/>
                <w:sz w:val="24"/>
                <w:szCs w:val="24"/>
              </w:rPr>
              <w:t>кандидаты</w:t>
            </w:r>
            <w:proofErr w:type="spellEnd"/>
            <w:r w:rsidRPr="00352B34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52B34">
              <w:rPr>
                <w:color w:val="000000"/>
                <w:sz w:val="24"/>
                <w:szCs w:val="24"/>
              </w:rPr>
              <w:t>ғылым</w:t>
            </w:r>
            <w:proofErr w:type="spellEnd"/>
            <w:r w:rsidRPr="00352B3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2B34">
              <w:rPr>
                <w:color w:val="000000"/>
                <w:sz w:val="24"/>
                <w:szCs w:val="24"/>
              </w:rPr>
              <w:t>докторы</w:t>
            </w:r>
            <w:proofErr w:type="spellEnd"/>
            <w:r w:rsidRPr="00352B34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52B34">
              <w:rPr>
                <w:color w:val="000000"/>
                <w:sz w:val="24"/>
                <w:szCs w:val="24"/>
              </w:rPr>
              <w:t>философия</w:t>
            </w:r>
            <w:proofErr w:type="spellEnd"/>
            <w:r w:rsidRPr="00352B3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2B34">
              <w:rPr>
                <w:color w:val="000000"/>
                <w:sz w:val="24"/>
                <w:szCs w:val="24"/>
              </w:rPr>
              <w:t>докторы</w:t>
            </w:r>
            <w:proofErr w:type="spellEnd"/>
            <w:r w:rsidRPr="00352B34">
              <w:rPr>
                <w:color w:val="000000"/>
                <w:sz w:val="24"/>
                <w:szCs w:val="24"/>
              </w:rPr>
              <w:t xml:space="preserve"> (PhD), </w:t>
            </w:r>
            <w:proofErr w:type="spellStart"/>
            <w:r w:rsidRPr="00352B34">
              <w:rPr>
                <w:color w:val="000000"/>
                <w:sz w:val="24"/>
                <w:szCs w:val="24"/>
              </w:rPr>
              <w:t>бейіні</w:t>
            </w:r>
            <w:proofErr w:type="spellEnd"/>
            <w:r w:rsidRPr="00352B3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2B34">
              <w:rPr>
                <w:color w:val="000000"/>
                <w:sz w:val="24"/>
                <w:szCs w:val="24"/>
              </w:rPr>
              <w:t>бойынша</w:t>
            </w:r>
            <w:proofErr w:type="spellEnd"/>
            <w:r w:rsidRPr="00352B3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2B34">
              <w:rPr>
                <w:color w:val="000000"/>
                <w:sz w:val="24"/>
                <w:szCs w:val="24"/>
              </w:rPr>
              <w:t>доктор</w:t>
            </w:r>
            <w:proofErr w:type="spellEnd"/>
            <w:r w:rsidRPr="00352B34">
              <w:rPr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352B34">
              <w:rPr>
                <w:color w:val="000000"/>
                <w:sz w:val="24"/>
                <w:szCs w:val="24"/>
              </w:rPr>
              <w:t>немесе</w:t>
            </w:r>
            <w:proofErr w:type="spellEnd"/>
            <w:r w:rsidRPr="00352B3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2B34">
              <w:rPr>
                <w:color w:val="000000"/>
                <w:sz w:val="24"/>
                <w:szCs w:val="24"/>
              </w:rPr>
              <w:t>философия</w:t>
            </w:r>
            <w:proofErr w:type="spellEnd"/>
            <w:r w:rsidRPr="00352B3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2B34">
              <w:rPr>
                <w:color w:val="000000"/>
                <w:sz w:val="24"/>
                <w:szCs w:val="24"/>
              </w:rPr>
              <w:t>докторы</w:t>
            </w:r>
            <w:proofErr w:type="spellEnd"/>
            <w:r w:rsidRPr="00352B34">
              <w:rPr>
                <w:color w:val="000000"/>
                <w:sz w:val="24"/>
                <w:szCs w:val="24"/>
              </w:rPr>
              <w:t xml:space="preserve"> (PhD), </w:t>
            </w:r>
            <w:proofErr w:type="spellStart"/>
            <w:r w:rsidRPr="00352B34">
              <w:rPr>
                <w:color w:val="000000"/>
                <w:sz w:val="24"/>
                <w:szCs w:val="24"/>
              </w:rPr>
              <w:t>бейіні</w:t>
            </w:r>
            <w:proofErr w:type="spellEnd"/>
            <w:r w:rsidRPr="00352B3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2B34">
              <w:rPr>
                <w:color w:val="000000"/>
                <w:sz w:val="24"/>
                <w:szCs w:val="24"/>
              </w:rPr>
              <w:t>бойынша</w:t>
            </w:r>
            <w:proofErr w:type="spellEnd"/>
            <w:r w:rsidRPr="00352B3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2B34">
              <w:rPr>
                <w:color w:val="000000"/>
                <w:sz w:val="24"/>
                <w:szCs w:val="24"/>
              </w:rPr>
              <w:t>доктор</w:t>
            </w:r>
            <w:proofErr w:type="spellEnd"/>
            <w:r w:rsidRPr="00352B3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2B34">
              <w:rPr>
                <w:color w:val="000000"/>
                <w:sz w:val="24"/>
                <w:szCs w:val="24"/>
              </w:rPr>
              <w:t>академиялық</w:t>
            </w:r>
            <w:proofErr w:type="spellEnd"/>
            <w:r w:rsidRPr="00352B3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2B34">
              <w:rPr>
                <w:color w:val="000000"/>
                <w:sz w:val="24"/>
                <w:szCs w:val="24"/>
              </w:rPr>
              <w:t>дәрежесі</w:t>
            </w:r>
            <w:proofErr w:type="spellEnd"/>
            <w:r w:rsidRPr="00352B3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2B34">
              <w:rPr>
                <w:color w:val="000000"/>
                <w:sz w:val="24"/>
                <w:szCs w:val="24"/>
              </w:rPr>
              <w:t>немесе</w:t>
            </w:r>
            <w:proofErr w:type="spellEnd"/>
            <w:r w:rsidRPr="00352B3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2B34">
              <w:rPr>
                <w:color w:val="000000"/>
                <w:sz w:val="24"/>
                <w:szCs w:val="24"/>
              </w:rPr>
              <w:t>философия</w:t>
            </w:r>
            <w:proofErr w:type="spellEnd"/>
            <w:r w:rsidRPr="00352B3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2B34">
              <w:rPr>
                <w:color w:val="000000"/>
                <w:sz w:val="24"/>
                <w:szCs w:val="24"/>
              </w:rPr>
              <w:t>докторы</w:t>
            </w:r>
            <w:proofErr w:type="spellEnd"/>
            <w:r w:rsidRPr="00352B34">
              <w:rPr>
                <w:color w:val="000000"/>
                <w:sz w:val="24"/>
                <w:szCs w:val="24"/>
              </w:rPr>
              <w:t xml:space="preserve"> (PhD), </w:t>
            </w:r>
            <w:proofErr w:type="spellStart"/>
            <w:r w:rsidRPr="00352B34">
              <w:rPr>
                <w:color w:val="000000"/>
                <w:sz w:val="24"/>
                <w:szCs w:val="24"/>
              </w:rPr>
              <w:t>бейіні</w:t>
            </w:r>
            <w:proofErr w:type="spellEnd"/>
            <w:r w:rsidRPr="00352B3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2B34">
              <w:rPr>
                <w:color w:val="000000"/>
                <w:sz w:val="24"/>
                <w:szCs w:val="24"/>
              </w:rPr>
              <w:t>бойынша</w:t>
            </w:r>
            <w:proofErr w:type="spellEnd"/>
            <w:r w:rsidRPr="00352B3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2B34">
              <w:rPr>
                <w:color w:val="000000"/>
                <w:sz w:val="24"/>
                <w:szCs w:val="24"/>
              </w:rPr>
              <w:t>доктор</w:t>
            </w:r>
            <w:proofErr w:type="spellEnd"/>
            <w:r w:rsidRPr="00352B3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2B34">
              <w:rPr>
                <w:color w:val="000000"/>
                <w:sz w:val="24"/>
                <w:szCs w:val="24"/>
              </w:rPr>
              <w:t>дәрежесі</w:t>
            </w:r>
            <w:proofErr w:type="spellEnd"/>
            <w:r w:rsidRPr="00352B34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52B34">
              <w:rPr>
                <w:color w:val="000000"/>
                <w:sz w:val="24"/>
                <w:szCs w:val="24"/>
              </w:rPr>
              <w:t>берілген</w:t>
            </w:r>
            <w:proofErr w:type="spellEnd"/>
            <w:r w:rsidRPr="00352B3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2B34">
              <w:rPr>
                <w:color w:val="000000"/>
                <w:sz w:val="24"/>
                <w:szCs w:val="24"/>
              </w:rPr>
              <w:t>уақыты</w:t>
            </w:r>
            <w:proofErr w:type="spellEnd"/>
          </w:p>
        </w:tc>
        <w:tc>
          <w:tcPr>
            <w:tcW w:w="4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D8D96F" w14:textId="77777777" w:rsidR="00352B34" w:rsidRPr="009E329A" w:rsidRDefault="00352B34" w:rsidP="008576A3">
            <w:pPr>
              <w:spacing w:after="20"/>
              <w:ind w:left="13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k-KZ"/>
              </w:rPr>
              <w:t xml:space="preserve">Техника ғылымдарының кандидаты. Диплом </w:t>
            </w:r>
            <w:r>
              <w:rPr>
                <w:sz w:val="24"/>
                <w:szCs w:val="24"/>
              </w:rPr>
              <w:t>FK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№</w:t>
            </w:r>
            <w:r w:rsidR="009C1CD0">
              <w:rPr>
                <w:sz w:val="24"/>
                <w:szCs w:val="24"/>
                <w:lang w:val="ru-RU"/>
              </w:rPr>
              <w:t xml:space="preserve"> 0004525, (№ 6 </w:t>
            </w:r>
            <w:proofErr w:type="spellStart"/>
            <w:r w:rsidR="009C1CD0">
              <w:rPr>
                <w:sz w:val="24"/>
                <w:szCs w:val="24"/>
                <w:lang w:val="ru-RU"/>
              </w:rPr>
              <w:t>хаттама</w:t>
            </w:r>
            <w:proofErr w:type="spellEnd"/>
            <w:r w:rsidR="009C1CD0">
              <w:rPr>
                <w:sz w:val="24"/>
                <w:szCs w:val="24"/>
                <w:lang w:val="ru-RU"/>
              </w:rPr>
              <w:t>, 25.05.2010 ж.)</w:t>
            </w:r>
          </w:p>
          <w:p w14:paraId="101A5F8D" w14:textId="77777777" w:rsidR="00352B34" w:rsidRPr="00352B34" w:rsidRDefault="00352B34" w:rsidP="008576A3">
            <w:pPr>
              <w:spacing w:after="20"/>
              <w:ind w:left="13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352B34" w14:paraId="4968BFAC" w14:textId="77777777" w:rsidTr="00DF3C33">
        <w:trPr>
          <w:trHeight w:val="368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9293BA" w14:textId="77777777" w:rsidR="00352B34" w:rsidRPr="00352B34" w:rsidRDefault="00352B34" w:rsidP="009540D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352B34">
              <w:rPr>
                <w:color w:val="000000"/>
                <w:sz w:val="24"/>
                <w:szCs w:val="24"/>
              </w:rPr>
              <w:t>3</w:t>
            </w:r>
            <w:bookmarkStart w:id="0" w:name="_GoBack"/>
            <w:bookmarkEnd w:id="0"/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3A323D" w14:textId="77777777" w:rsidR="00352B34" w:rsidRPr="00352B34" w:rsidRDefault="00352B34" w:rsidP="009540D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352B34">
              <w:rPr>
                <w:color w:val="000000"/>
                <w:sz w:val="24"/>
                <w:szCs w:val="24"/>
              </w:rPr>
              <w:t>Ғылыми</w:t>
            </w:r>
            <w:proofErr w:type="spellEnd"/>
            <w:r w:rsidRPr="00352B3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2B34">
              <w:rPr>
                <w:color w:val="000000"/>
                <w:sz w:val="24"/>
                <w:szCs w:val="24"/>
              </w:rPr>
              <w:t>атақ</w:t>
            </w:r>
            <w:proofErr w:type="spellEnd"/>
            <w:r w:rsidRPr="00352B34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52B34">
              <w:rPr>
                <w:color w:val="000000"/>
                <w:sz w:val="24"/>
                <w:szCs w:val="24"/>
              </w:rPr>
              <w:t>берілген</w:t>
            </w:r>
            <w:proofErr w:type="spellEnd"/>
            <w:r w:rsidRPr="00352B3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2B34">
              <w:rPr>
                <w:color w:val="000000"/>
                <w:sz w:val="24"/>
                <w:szCs w:val="24"/>
              </w:rPr>
              <w:t>уақыты</w:t>
            </w:r>
            <w:proofErr w:type="spellEnd"/>
          </w:p>
        </w:tc>
        <w:tc>
          <w:tcPr>
            <w:tcW w:w="4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A64F1E" w14:textId="77777777" w:rsidR="00352B34" w:rsidRPr="00352B34" w:rsidRDefault="00352B34" w:rsidP="008576A3">
            <w:pPr>
              <w:spacing w:after="20"/>
              <w:ind w:left="1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4135D63D" w14:textId="77777777" w:rsidR="00352B34" w:rsidRPr="00352B34" w:rsidRDefault="00352B34" w:rsidP="008576A3">
            <w:pPr>
              <w:spacing w:after="20"/>
              <w:ind w:left="131"/>
              <w:jc w:val="both"/>
              <w:rPr>
                <w:sz w:val="24"/>
                <w:szCs w:val="24"/>
              </w:rPr>
            </w:pPr>
          </w:p>
        </w:tc>
      </w:tr>
      <w:tr w:rsidR="00352B34" w14:paraId="53D715C7" w14:textId="77777777" w:rsidTr="00DF3C33">
        <w:trPr>
          <w:trHeight w:val="363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8E0E56" w14:textId="77777777" w:rsidR="00352B34" w:rsidRPr="00352B34" w:rsidRDefault="00352B34" w:rsidP="009540D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352B3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C8E5D1" w14:textId="77777777" w:rsidR="00352B34" w:rsidRPr="00352B34" w:rsidRDefault="00352B34" w:rsidP="009540D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352B34">
              <w:rPr>
                <w:color w:val="000000"/>
                <w:sz w:val="24"/>
                <w:szCs w:val="24"/>
              </w:rPr>
              <w:t>Құрметті</w:t>
            </w:r>
            <w:proofErr w:type="spellEnd"/>
            <w:r w:rsidRPr="00352B3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2B34">
              <w:rPr>
                <w:color w:val="000000"/>
                <w:sz w:val="24"/>
                <w:szCs w:val="24"/>
              </w:rPr>
              <w:t>атақ</w:t>
            </w:r>
            <w:proofErr w:type="spellEnd"/>
            <w:r w:rsidRPr="00352B34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52B34">
              <w:rPr>
                <w:color w:val="000000"/>
                <w:sz w:val="24"/>
                <w:szCs w:val="24"/>
              </w:rPr>
              <w:t>берілген</w:t>
            </w:r>
            <w:proofErr w:type="spellEnd"/>
            <w:r w:rsidRPr="00352B3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2B34">
              <w:rPr>
                <w:color w:val="000000"/>
                <w:sz w:val="24"/>
                <w:szCs w:val="24"/>
              </w:rPr>
              <w:t>уақыты</w:t>
            </w:r>
            <w:proofErr w:type="spellEnd"/>
          </w:p>
        </w:tc>
        <w:tc>
          <w:tcPr>
            <w:tcW w:w="4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253DF8" w14:textId="77777777" w:rsidR="00352B34" w:rsidRPr="00352B34" w:rsidRDefault="00352B34" w:rsidP="008576A3">
            <w:pPr>
              <w:spacing w:after="20"/>
              <w:ind w:left="1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6BC73207" w14:textId="77777777" w:rsidR="00352B34" w:rsidRPr="00352B34" w:rsidRDefault="00352B34" w:rsidP="008576A3">
            <w:pPr>
              <w:spacing w:after="20"/>
              <w:ind w:left="131"/>
              <w:jc w:val="both"/>
              <w:rPr>
                <w:sz w:val="24"/>
                <w:szCs w:val="24"/>
              </w:rPr>
            </w:pPr>
          </w:p>
        </w:tc>
      </w:tr>
      <w:tr w:rsidR="00352B34" w14:paraId="300A944C" w14:textId="77777777" w:rsidTr="00352B34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6B4809" w14:textId="77777777" w:rsidR="00352B34" w:rsidRPr="00352B34" w:rsidRDefault="00352B34" w:rsidP="009540D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352B3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B76BD2" w14:textId="77777777" w:rsidR="00352B34" w:rsidRPr="00352B34" w:rsidRDefault="00352B34" w:rsidP="009540D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352B34">
              <w:rPr>
                <w:color w:val="000000"/>
                <w:sz w:val="24"/>
                <w:szCs w:val="24"/>
              </w:rPr>
              <w:t>Лауазымы</w:t>
            </w:r>
            <w:proofErr w:type="spellEnd"/>
            <w:r w:rsidRPr="00352B34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352B34">
              <w:rPr>
                <w:color w:val="000000"/>
                <w:sz w:val="24"/>
                <w:szCs w:val="24"/>
              </w:rPr>
              <w:t>лауазымға</w:t>
            </w:r>
            <w:proofErr w:type="spellEnd"/>
            <w:r w:rsidRPr="00352B3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2B34">
              <w:rPr>
                <w:color w:val="000000"/>
                <w:sz w:val="24"/>
                <w:szCs w:val="24"/>
              </w:rPr>
              <w:t>тағайындалу</w:t>
            </w:r>
            <w:proofErr w:type="spellEnd"/>
            <w:r w:rsidRPr="00352B3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2B34">
              <w:rPr>
                <w:color w:val="000000"/>
                <w:sz w:val="24"/>
                <w:szCs w:val="24"/>
              </w:rPr>
              <w:t>туралы</w:t>
            </w:r>
            <w:proofErr w:type="spellEnd"/>
            <w:r w:rsidRPr="00352B3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2B34">
              <w:rPr>
                <w:color w:val="000000"/>
                <w:sz w:val="24"/>
                <w:szCs w:val="24"/>
              </w:rPr>
              <w:t>бұйрық</w:t>
            </w:r>
            <w:proofErr w:type="spellEnd"/>
            <w:r w:rsidRPr="00352B3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2B34">
              <w:rPr>
                <w:color w:val="000000"/>
                <w:sz w:val="24"/>
                <w:szCs w:val="24"/>
              </w:rPr>
              <w:t>мерзімі</w:t>
            </w:r>
            <w:proofErr w:type="spellEnd"/>
            <w:r w:rsidRPr="00352B3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2B34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352B3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52B34">
              <w:rPr>
                <w:color w:val="000000"/>
                <w:sz w:val="24"/>
                <w:szCs w:val="24"/>
              </w:rPr>
              <w:t>нөмірі</w:t>
            </w:r>
            <w:proofErr w:type="spellEnd"/>
            <w:r w:rsidRPr="00352B34">
              <w:rPr>
                <w:color w:val="000000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4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4EBF37" w14:textId="715306D6" w:rsidR="00352B34" w:rsidRPr="00352B34" w:rsidRDefault="009C1CD0" w:rsidP="00387906">
            <w:pPr>
              <w:spacing w:after="20"/>
              <w:ind w:left="131" w:right="125"/>
              <w:jc w:val="both"/>
              <w:rPr>
                <w:sz w:val="24"/>
                <w:szCs w:val="24"/>
              </w:rPr>
            </w:pPr>
            <w:r w:rsidRPr="00387906">
              <w:rPr>
                <w:sz w:val="24"/>
                <w:szCs w:val="24"/>
                <w:lang w:val="kk-KZ"/>
              </w:rPr>
              <w:t xml:space="preserve">«Семей қаласының Шәкәрім атындағы университеті» КеАҚ Басқарма Төрағасы-Ректоры, </w:t>
            </w:r>
            <w:proofErr w:type="spellStart"/>
            <w:r w:rsidR="00B633C8" w:rsidRPr="00387906">
              <w:rPr>
                <w:sz w:val="24"/>
                <w:szCs w:val="24"/>
              </w:rPr>
              <w:t>Қазақстан</w:t>
            </w:r>
            <w:proofErr w:type="spellEnd"/>
            <w:r w:rsidR="00B633C8" w:rsidRPr="00387906">
              <w:rPr>
                <w:sz w:val="24"/>
                <w:szCs w:val="24"/>
              </w:rPr>
              <w:t xml:space="preserve"> </w:t>
            </w:r>
            <w:proofErr w:type="spellStart"/>
            <w:r w:rsidR="00B633C8" w:rsidRPr="00387906">
              <w:rPr>
                <w:sz w:val="24"/>
                <w:szCs w:val="24"/>
              </w:rPr>
              <w:t>Республикасы</w:t>
            </w:r>
            <w:proofErr w:type="spellEnd"/>
            <w:r w:rsidR="00B633C8" w:rsidRPr="00387906">
              <w:rPr>
                <w:sz w:val="24"/>
                <w:szCs w:val="24"/>
              </w:rPr>
              <w:t xml:space="preserve"> </w:t>
            </w:r>
            <w:r w:rsidRPr="00387906">
              <w:rPr>
                <w:sz w:val="24"/>
                <w:szCs w:val="24"/>
                <w:lang w:val="kk-KZ"/>
              </w:rPr>
              <w:t>Ғ</w:t>
            </w:r>
            <w:proofErr w:type="spellStart"/>
            <w:r w:rsidR="00B633C8" w:rsidRPr="00387906">
              <w:rPr>
                <w:sz w:val="24"/>
                <w:szCs w:val="24"/>
              </w:rPr>
              <w:t>ылым</w:t>
            </w:r>
            <w:proofErr w:type="spellEnd"/>
            <w:r w:rsidR="00B633C8" w:rsidRPr="00387906">
              <w:rPr>
                <w:sz w:val="24"/>
                <w:szCs w:val="24"/>
              </w:rPr>
              <w:t xml:space="preserve"> </w:t>
            </w:r>
            <w:r w:rsidRPr="00387906">
              <w:rPr>
                <w:sz w:val="24"/>
                <w:szCs w:val="24"/>
                <w:lang w:val="kk-KZ"/>
              </w:rPr>
              <w:t xml:space="preserve">және жоғары білім </w:t>
            </w:r>
            <w:proofErr w:type="spellStart"/>
            <w:r w:rsidRPr="00387906">
              <w:rPr>
                <w:sz w:val="24"/>
                <w:szCs w:val="24"/>
              </w:rPr>
              <w:t>министрлігінің</w:t>
            </w:r>
            <w:proofErr w:type="spellEnd"/>
            <w:r w:rsidRPr="00387906">
              <w:rPr>
                <w:sz w:val="24"/>
                <w:szCs w:val="24"/>
                <w:lang w:val="kk-KZ"/>
              </w:rPr>
              <w:t xml:space="preserve"> 2023 жылғы 1 шілде</w:t>
            </w:r>
            <w:r w:rsidR="00AF6B8E" w:rsidRPr="00387906">
              <w:rPr>
                <w:sz w:val="24"/>
                <w:szCs w:val="24"/>
                <w:lang w:val="kk-KZ"/>
              </w:rPr>
              <w:t xml:space="preserve">. Бұйрық </w:t>
            </w:r>
            <w:r w:rsidRPr="00387906">
              <w:rPr>
                <w:sz w:val="24"/>
                <w:szCs w:val="24"/>
              </w:rPr>
              <w:t>№26</w:t>
            </w:r>
            <w:r w:rsidR="00AF6B8E" w:rsidRPr="00387906">
              <w:rPr>
                <w:sz w:val="24"/>
                <w:szCs w:val="24"/>
                <w:lang w:val="kk-KZ"/>
              </w:rPr>
              <w:t>-</w:t>
            </w:r>
            <w:proofErr w:type="spellStart"/>
            <w:r w:rsidRPr="00387906">
              <w:rPr>
                <w:sz w:val="24"/>
                <w:szCs w:val="24"/>
                <w:lang w:val="ru-RU"/>
              </w:rPr>
              <w:t>жқ</w:t>
            </w:r>
            <w:proofErr w:type="spellEnd"/>
            <w:r w:rsidRPr="00387906">
              <w:rPr>
                <w:sz w:val="24"/>
                <w:szCs w:val="24"/>
                <w:lang w:val="kk-KZ"/>
              </w:rPr>
              <w:t>.</w:t>
            </w:r>
          </w:p>
        </w:tc>
      </w:tr>
      <w:tr w:rsidR="00352B34" w14:paraId="7DCEBDAE" w14:textId="77777777" w:rsidTr="00352B34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E7EFFE" w14:textId="77777777" w:rsidR="00352B34" w:rsidRPr="00352B34" w:rsidRDefault="00352B34" w:rsidP="009540D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352B34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EEA894" w14:textId="77777777" w:rsidR="00352B34" w:rsidRPr="00352B34" w:rsidRDefault="00352B34" w:rsidP="009540D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352B34">
              <w:rPr>
                <w:color w:val="000000"/>
                <w:sz w:val="24"/>
                <w:szCs w:val="24"/>
              </w:rPr>
              <w:t>Ғылыми</w:t>
            </w:r>
            <w:proofErr w:type="spellEnd"/>
            <w:r w:rsidRPr="00352B34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52B34">
              <w:rPr>
                <w:color w:val="000000"/>
                <w:sz w:val="24"/>
                <w:szCs w:val="24"/>
              </w:rPr>
              <w:t>ғылыми-педагогикалық</w:t>
            </w:r>
            <w:proofErr w:type="spellEnd"/>
            <w:r w:rsidRPr="00352B3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2B34">
              <w:rPr>
                <w:color w:val="000000"/>
                <w:sz w:val="24"/>
                <w:szCs w:val="24"/>
              </w:rPr>
              <w:t>жұмыс</w:t>
            </w:r>
            <w:proofErr w:type="spellEnd"/>
            <w:r w:rsidRPr="00352B3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2B34">
              <w:rPr>
                <w:color w:val="000000"/>
                <w:sz w:val="24"/>
                <w:szCs w:val="24"/>
              </w:rPr>
              <w:t>өтілі</w:t>
            </w:r>
            <w:proofErr w:type="spellEnd"/>
          </w:p>
        </w:tc>
        <w:tc>
          <w:tcPr>
            <w:tcW w:w="4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2B1B9A" w14:textId="67EAA27D" w:rsidR="00352B34" w:rsidRPr="00DF3C33" w:rsidRDefault="00352B34" w:rsidP="00DF3C33">
            <w:pPr>
              <w:spacing w:after="20"/>
              <w:ind w:left="131" w:right="125"/>
              <w:jc w:val="both"/>
              <w:rPr>
                <w:sz w:val="24"/>
                <w:szCs w:val="24"/>
                <w:lang w:val="kk-KZ"/>
              </w:rPr>
            </w:pPr>
            <w:proofErr w:type="spellStart"/>
            <w:r w:rsidRPr="00352B34">
              <w:rPr>
                <w:color w:val="000000"/>
                <w:sz w:val="24"/>
                <w:szCs w:val="24"/>
              </w:rPr>
              <w:t>Барлығы</w:t>
            </w:r>
            <w:proofErr w:type="spellEnd"/>
            <w:r w:rsidR="00387906" w:rsidRPr="00387906">
              <w:rPr>
                <w:color w:val="000000"/>
                <w:sz w:val="24"/>
                <w:szCs w:val="24"/>
              </w:rPr>
              <w:t xml:space="preserve"> 16</w:t>
            </w:r>
            <w:r w:rsidRPr="00352B3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2B34">
              <w:rPr>
                <w:color w:val="000000"/>
                <w:sz w:val="24"/>
                <w:szCs w:val="24"/>
              </w:rPr>
              <w:t>жыл</w:t>
            </w:r>
            <w:proofErr w:type="spellEnd"/>
            <w:r w:rsidRPr="00352B34">
              <w:rPr>
                <w:color w:val="000000"/>
                <w:sz w:val="24"/>
                <w:szCs w:val="24"/>
              </w:rPr>
              <w:t>,</w:t>
            </w:r>
            <w:r w:rsidR="00DF3C33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52B34">
              <w:rPr>
                <w:color w:val="000000"/>
                <w:sz w:val="24"/>
                <w:szCs w:val="24"/>
              </w:rPr>
              <w:t>оның</w:t>
            </w:r>
            <w:proofErr w:type="spellEnd"/>
            <w:r w:rsidRPr="00352B3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2B34">
              <w:rPr>
                <w:color w:val="000000"/>
                <w:sz w:val="24"/>
                <w:szCs w:val="24"/>
              </w:rPr>
              <w:t>ішінде</w:t>
            </w:r>
            <w:proofErr w:type="spellEnd"/>
            <w:r w:rsidRPr="00352B34">
              <w:rPr>
                <w:color w:val="000000"/>
                <w:sz w:val="24"/>
                <w:szCs w:val="24"/>
              </w:rPr>
              <w:t xml:space="preserve"> </w:t>
            </w:r>
            <w:r w:rsidR="00DF3C33">
              <w:rPr>
                <w:color w:val="000000"/>
                <w:sz w:val="24"/>
                <w:szCs w:val="24"/>
                <w:lang w:val="kk-KZ"/>
              </w:rPr>
              <w:t xml:space="preserve">бөлім басшысы </w:t>
            </w:r>
            <w:proofErr w:type="spellStart"/>
            <w:r w:rsidRPr="00352B34">
              <w:rPr>
                <w:color w:val="000000"/>
                <w:sz w:val="24"/>
                <w:szCs w:val="24"/>
              </w:rPr>
              <w:t>лауазым</w:t>
            </w:r>
            <w:proofErr w:type="spellEnd"/>
            <w:r w:rsidR="00DF3C33">
              <w:rPr>
                <w:color w:val="000000"/>
                <w:sz w:val="24"/>
                <w:szCs w:val="24"/>
                <w:lang w:val="kk-KZ"/>
              </w:rPr>
              <w:t>дарын</w:t>
            </w:r>
            <w:proofErr w:type="spellStart"/>
            <w:r w:rsidRPr="00352B34">
              <w:rPr>
                <w:color w:val="000000"/>
                <w:sz w:val="24"/>
                <w:szCs w:val="24"/>
              </w:rPr>
              <w:t>да</w:t>
            </w:r>
            <w:proofErr w:type="spellEnd"/>
            <w:r w:rsidRPr="00352B34">
              <w:rPr>
                <w:color w:val="000000"/>
                <w:sz w:val="24"/>
                <w:szCs w:val="24"/>
              </w:rPr>
              <w:t xml:space="preserve"> </w:t>
            </w:r>
            <w:r w:rsidR="006F5A3A">
              <w:rPr>
                <w:color w:val="000000"/>
                <w:sz w:val="24"/>
                <w:szCs w:val="24"/>
                <w:lang w:val="kk-KZ"/>
              </w:rPr>
              <w:t>12</w:t>
            </w:r>
            <w:r w:rsidR="00DF3C33">
              <w:rPr>
                <w:color w:val="000000"/>
                <w:sz w:val="24"/>
                <w:szCs w:val="24"/>
                <w:lang w:val="kk-KZ"/>
              </w:rPr>
              <w:t xml:space="preserve"> (он екі)</w:t>
            </w:r>
            <w:r w:rsidRPr="00352B3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2B34">
              <w:rPr>
                <w:color w:val="000000"/>
                <w:sz w:val="24"/>
                <w:szCs w:val="24"/>
              </w:rPr>
              <w:t>жыл</w:t>
            </w:r>
            <w:proofErr w:type="spellEnd"/>
            <w:r w:rsidR="00DF3C33">
              <w:rPr>
                <w:color w:val="000000"/>
                <w:sz w:val="24"/>
                <w:szCs w:val="24"/>
                <w:lang w:val="kk-KZ"/>
              </w:rPr>
              <w:t xml:space="preserve"> үзіліссіз еңбек өтілі</w:t>
            </w:r>
          </w:p>
        </w:tc>
      </w:tr>
      <w:tr w:rsidR="00352B34" w14:paraId="5BAC8469" w14:textId="77777777" w:rsidTr="00352B34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4FBB23" w14:textId="77777777" w:rsidR="00352B34" w:rsidRPr="00352B34" w:rsidRDefault="00352B34" w:rsidP="009540D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352B34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CB2288" w14:textId="77777777" w:rsidR="00352B34" w:rsidRPr="00352B34" w:rsidRDefault="00352B34" w:rsidP="009540D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352B34">
              <w:rPr>
                <w:color w:val="000000"/>
                <w:sz w:val="24"/>
                <w:szCs w:val="24"/>
              </w:rPr>
              <w:t>Диссертация</w:t>
            </w:r>
            <w:proofErr w:type="spellEnd"/>
            <w:r w:rsidRPr="00352B3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2B34">
              <w:rPr>
                <w:color w:val="000000"/>
                <w:sz w:val="24"/>
                <w:szCs w:val="24"/>
              </w:rPr>
              <w:t>қорғағаннан</w:t>
            </w:r>
            <w:proofErr w:type="spellEnd"/>
            <w:r w:rsidRPr="00352B34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352B34">
              <w:rPr>
                <w:color w:val="000000"/>
                <w:sz w:val="24"/>
                <w:szCs w:val="24"/>
              </w:rPr>
              <w:t>қауымдастырылған</w:t>
            </w:r>
            <w:proofErr w:type="spellEnd"/>
            <w:r w:rsidRPr="00352B3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2B34">
              <w:rPr>
                <w:color w:val="000000"/>
                <w:sz w:val="24"/>
                <w:szCs w:val="24"/>
              </w:rPr>
              <w:t>профессор</w:t>
            </w:r>
            <w:proofErr w:type="spellEnd"/>
            <w:r w:rsidRPr="00352B34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352B34">
              <w:rPr>
                <w:color w:val="000000"/>
                <w:sz w:val="24"/>
                <w:szCs w:val="24"/>
              </w:rPr>
              <w:t>доцент</w:t>
            </w:r>
            <w:proofErr w:type="spellEnd"/>
            <w:r w:rsidRPr="00352B34">
              <w:rPr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352B34">
              <w:rPr>
                <w:color w:val="000000"/>
                <w:sz w:val="24"/>
                <w:szCs w:val="24"/>
              </w:rPr>
              <w:t>ғылыми</w:t>
            </w:r>
            <w:proofErr w:type="spellEnd"/>
            <w:r w:rsidRPr="00352B3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2B34">
              <w:rPr>
                <w:color w:val="000000"/>
                <w:sz w:val="24"/>
                <w:szCs w:val="24"/>
              </w:rPr>
              <w:t>атағын</w:t>
            </w:r>
            <w:proofErr w:type="spellEnd"/>
            <w:r w:rsidRPr="00352B3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2B34">
              <w:rPr>
                <w:color w:val="000000"/>
                <w:sz w:val="24"/>
                <w:szCs w:val="24"/>
              </w:rPr>
              <w:t>алғаннан</w:t>
            </w:r>
            <w:proofErr w:type="spellEnd"/>
            <w:r w:rsidRPr="00352B3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2B34">
              <w:rPr>
                <w:color w:val="000000"/>
                <w:sz w:val="24"/>
                <w:szCs w:val="24"/>
              </w:rPr>
              <w:t>кейінгі</w:t>
            </w:r>
            <w:proofErr w:type="spellEnd"/>
            <w:r w:rsidRPr="00352B3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2B34">
              <w:rPr>
                <w:color w:val="000000"/>
                <w:sz w:val="24"/>
                <w:szCs w:val="24"/>
              </w:rPr>
              <w:t>ғылыми</w:t>
            </w:r>
            <w:proofErr w:type="spellEnd"/>
            <w:r w:rsidRPr="00352B3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2B34">
              <w:rPr>
                <w:color w:val="000000"/>
                <w:sz w:val="24"/>
                <w:szCs w:val="24"/>
              </w:rPr>
              <w:t>мақалалар</w:t>
            </w:r>
            <w:proofErr w:type="spellEnd"/>
            <w:r w:rsidRPr="00352B34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52B34">
              <w:rPr>
                <w:color w:val="000000"/>
                <w:sz w:val="24"/>
                <w:szCs w:val="24"/>
              </w:rPr>
              <w:t>шығармашылық</w:t>
            </w:r>
            <w:proofErr w:type="spellEnd"/>
            <w:r w:rsidRPr="00352B3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2B34">
              <w:rPr>
                <w:color w:val="000000"/>
                <w:sz w:val="24"/>
                <w:szCs w:val="24"/>
              </w:rPr>
              <w:t>еңбектер</w:t>
            </w:r>
            <w:proofErr w:type="spellEnd"/>
            <w:r w:rsidRPr="00352B3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2B34">
              <w:rPr>
                <w:color w:val="000000"/>
                <w:sz w:val="24"/>
                <w:szCs w:val="24"/>
              </w:rPr>
              <w:t>саны</w:t>
            </w:r>
            <w:proofErr w:type="spellEnd"/>
          </w:p>
        </w:tc>
        <w:tc>
          <w:tcPr>
            <w:tcW w:w="4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CB19E1" w14:textId="59E0B326" w:rsidR="00352B34" w:rsidRPr="00DF3C33" w:rsidRDefault="00352B34" w:rsidP="00EC5B03">
            <w:pPr>
              <w:spacing w:after="20"/>
              <w:ind w:left="131" w:right="125"/>
              <w:jc w:val="both"/>
              <w:rPr>
                <w:sz w:val="24"/>
                <w:szCs w:val="24"/>
                <w:lang w:val="kk-KZ"/>
              </w:rPr>
            </w:pPr>
            <w:proofErr w:type="spellStart"/>
            <w:r w:rsidRPr="00EC5B03">
              <w:rPr>
                <w:color w:val="000000"/>
                <w:sz w:val="24"/>
                <w:szCs w:val="24"/>
              </w:rPr>
              <w:t>Барлығы</w:t>
            </w:r>
            <w:proofErr w:type="spellEnd"/>
            <w:r w:rsidRPr="00EC5B03">
              <w:rPr>
                <w:color w:val="000000"/>
                <w:sz w:val="24"/>
                <w:szCs w:val="24"/>
              </w:rPr>
              <w:t xml:space="preserve"> </w:t>
            </w:r>
            <w:r w:rsidR="00DF3C33" w:rsidRPr="00DF3C33">
              <w:rPr>
                <w:color w:val="000000"/>
                <w:sz w:val="24"/>
                <w:szCs w:val="24"/>
                <w:u w:val="single"/>
              </w:rPr>
              <w:t>70</w:t>
            </w:r>
            <w:r w:rsidRPr="00EC5B03">
              <w:rPr>
                <w:color w:val="000000"/>
                <w:sz w:val="24"/>
                <w:szCs w:val="24"/>
              </w:rPr>
              <w:t xml:space="preserve">, </w:t>
            </w:r>
            <w:r w:rsidRPr="00EC5B03">
              <w:rPr>
                <w:color w:val="000000"/>
                <w:sz w:val="24"/>
                <w:szCs w:val="24"/>
                <w:lang w:val="kk-KZ"/>
              </w:rPr>
              <w:t xml:space="preserve">оның ішінде </w:t>
            </w:r>
            <w:proofErr w:type="spellStart"/>
            <w:r w:rsidRPr="00EC5B03">
              <w:rPr>
                <w:color w:val="000000"/>
                <w:sz w:val="24"/>
                <w:szCs w:val="24"/>
              </w:rPr>
              <w:t>уәкілетті</w:t>
            </w:r>
            <w:proofErr w:type="spellEnd"/>
            <w:r w:rsidRPr="00EC5B0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5B03">
              <w:rPr>
                <w:color w:val="000000"/>
                <w:sz w:val="24"/>
                <w:szCs w:val="24"/>
              </w:rPr>
              <w:t>орган</w:t>
            </w:r>
            <w:proofErr w:type="spellEnd"/>
            <w:r w:rsidRPr="00EC5B0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5B03">
              <w:rPr>
                <w:color w:val="000000"/>
                <w:sz w:val="24"/>
                <w:szCs w:val="24"/>
              </w:rPr>
              <w:t>ұсынатын</w:t>
            </w:r>
            <w:proofErr w:type="spellEnd"/>
            <w:r w:rsidRPr="00EC5B0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5B03">
              <w:rPr>
                <w:color w:val="000000"/>
                <w:sz w:val="24"/>
                <w:szCs w:val="24"/>
              </w:rPr>
              <w:t>басылымдарда</w:t>
            </w:r>
            <w:proofErr w:type="spellEnd"/>
            <w:r w:rsidRPr="00EC5B03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="006F5A3A">
              <w:rPr>
                <w:color w:val="000000"/>
                <w:sz w:val="24"/>
                <w:szCs w:val="24"/>
                <w:u w:val="single"/>
                <w:lang w:val="kk-KZ"/>
              </w:rPr>
              <w:t>13</w:t>
            </w:r>
            <w:r w:rsidRPr="00EC5B03">
              <w:rPr>
                <w:color w:val="000000"/>
                <w:sz w:val="24"/>
                <w:szCs w:val="24"/>
              </w:rPr>
              <w:t>,</w:t>
            </w:r>
            <w:r w:rsidRPr="00EC5B03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EC5B03">
              <w:rPr>
                <w:sz w:val="24"/>
                <w:szCs w:val="24"/>
              </w:rPr>
              <w:t xml:space="preserve">Scopus </w:t>
            </w:r>
            <w:proofErr w:type="spellStart"/>
            <w:r w:rsidRPr="00EC5B03">
              <w:rPr>
                <w:sz w:val="24"/>
                <w:szCs w:val="24"/>
              </w:rPr>
              <w:t>және</w:t>
            </w:r>
            <w:proofErr w:type="spellEnd"/>
            <w:r w:rsidRPr="00EC5B03">
              <w:rPr>
                <w:sz w:val="24"/>
                <w:szCs w:val="24"/>
              </w:rPr>
              <w:t>/</w:t>
            </w:r>
            <w:proofErr w:type="spellStart"/>
            <w:r w:rsidRPr="00EC5B03">
              <w:rPr>
                <w:sz w:val="24"/>
                <w:szCs w:val="24"/>
              </w:rPr>
              <w:t>немесе</w:t>
            </w:r>
            <w:proofErr w:type="spellEnd"/>
            <w:r w:rsidRPr="00EC5B03">
              <w:rPr>
                <w:sz w:val="24"/>
                <w:szCs w:val="24"/>
              </w:rPr>
              <w:t xml:space="preserve"> Web of </w:t>
            </w:r>
            <w:proofErr w:type="spellStart"/>
            <w:r w:rsidRPr="00EC5B03">
              <w:rPr>
                <w:sz w:val="24"/>
                <w:szCs w:val="24"/>
              </w:rPr>
              <w:t>Scien</w:t>
            </w:r>
            <w:proofErr w:type="spellEnd"/>
            <w:r w:rsidR="00EC5B03">
              <w:rPr>
                <w:sz w:val="24"/>
                <w:szCs w:val="24"/>
                <w:lang w:val="ru-RU"/>
              </w:rPr>
              <w:t>с</w:t>
            </w:r>
            <w:r w:rsidR="008A481D" w:rsidRPr="00EC5B03">
              <w:rPr>
                <w:sz w:val="24"/>
                <w:szCs w:val="24"/>
              </w:rPr>
              <w:t xml:space="preserve">e </w:t>
            </w:r>
            <w:proofErr w:type="spellStart"/>
            <w:r w:rsidR="008A481D" w:rsidRPr="00EC5B03">
              <w:rPr>
                <w:sz w:val="24"/>
                <w:szCs w:val="24"/>
              </w:rPr>
              <w:t>базасында</w:t>
            </w:r>
            <w:proofErr w:type="spellEnd"/>
            <w:r w:rsidR="008A481D" w:rsidRPr="00EC5B03">
              <w:rPr>
                <w:sz w:val="24"/>
                <w:szCs w:val="24"/>
              </w:rPr>
              <w:t xml:space="preserve"> </w:t>
            </w:r>
            <w:proofErr w:type="spellStart"/>
            <w:r w:rsidR="008A481D" w:rsidRPr="00EC5B03">
              <w:rPr>
                <w:sz w:val="24"/>
                <w:szCs w:val="24"/>
              </w:rPr>
              <w:t>импакт-факторы</w:t>
            </w:r>
            <w:proofErr w:type="spellEnd"/>
            <w:r w:rsidR="008A481D" w:rsidRPr="00EC5B03">
              <w:rPr>
                <w:sz w:val="24"/>
                <w:szCs w:val="24"/>
              </w:rPr>
              <w:t xml:space="preserve"> </w:t>
            </w:r>
            <w:proofErr w:type="spellStart"/>
            <w:r w:rsidR="008A481D" w:rsidRPr="00EC5B03">
              <w:rPr>
                <w:sz w:val="24"/>
                <w:szCs w:val="24"/>
              </w:rPr>
              <w:t>бар</w:t>
            </w:r>
            <w:proofErr w:type="spellEnd"/>
            <w:r w:rsidRPr="00EC5B03">
              <w:rPr>
                <w:sz w:val="24"/>
                <w:szCs w:val="24"/>
              </w:rPr>
              <w:t xml:space="preserve"> </w:t>
            </w:r>
            <w:proofErr w:type="spellStart"/>
            <w:r w:rsidR="008A481D" w:rsidRPr="00EC5B03">
              <w:rPr>
                <w:sz w:val="24"/>
                <w:szCs w:val="24"/>
              </w:rPr>
              <w:t>ғылыми</w:t>
            </w:r>
            <w:proofErr w:type="spellEnd"/>
            <w:r w:rsidR="008A481D" w:rsidRPr="00EC5B03">
              <w:rPr>
                <w:sz w:val="24"/>
                <w:szCs w:val="24"/>
              </w:rPr>
              <w:t xml:space="preserve"> </w:t>
            </w:r>
            <w:proofErr w:type="spellStart"/>
            <w:r w:rsidR="008A481D" w:rsidRPr="00EC5B03">
              <w:rPr>
                <w:sz w:val="24"/>
                <w:szCs w:val="24"/>
              </w:rPr>
              <w:t>журналдарда</w:t>
            </w:r>
            <w:proofErr w:type="spellEnd"/>
            <w:r w:rsidR="008A481D" w:rsidRPr="00EC5B03">
              <w:rPr>
                <w:sz w:val="24"/>
                <w:szCs w:val="24"/>
              </w:rPr>
              <w:t xml:space="preserve"> – </w:t>
            </w:r>
            <w:r w:rsidR="006F5A3A">
              <w:rPr>
                <w:sz w:val="24"/>
                <w:szCs w:val="24"/>
                <w:lang w:val="kk-KZ"/>
              </w:rPr>
              <w:t>10</w:t>
            </w:r>
            <w:r w:rsidR="00DF3C33">
              <w:rPr>
                <w:sz w:val="24"/>
                <w:szCs w:val="24"/>
                <w:lang w:val="kk-KZ"/>
              </w:rPr>
              <w:t>, ҚР алдын-ала және инновациялық патенті – 5.</w:t>
            </w:r>
          </w:p>
        </w:tc>
      </w:tr>
      <w:tr w:rsidR="00352B34" w:rsidRPr="008A481D" w14:paraId="5CF7AEAF" w14:textId="77777777" w:rsidTr="00352B34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60886A" w14:textId="77777777" w:rsidR="00352B34" w:rsidRPr="00352B34" w:rsidRDefault="00352B34" w:rsidP="009540D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352B34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5DFCF0" w14:textId="77777777" w:rsidR="00352B34" w:rsidRPr="00352B34" w:rsidRDefault="00352B34" w:rsidP="009540D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352B34">
              <w:rPr>
                <w:color w:val="000000"/>
                <w:sz w:val="24"/>
                <w:szCs w:val="24"/>
              </w:rPr>
              <w:t>Соңғы</w:t>
            </w:r>
            <w:proofErr w:type="spellEnd"/>
            <w:r w:rsidRPr="00352B34">
              <w:rPr>
                <w:color w:val="000000"/>
                <w:sz w:val="24"/>
                <w:szCs w:val="24"/>
              </w:rPr>
              <w:t xml:space="preserve"> 5 </w:t>
            </w:r>
            <w:proofErr w:type="spellStart"/>
            <w:r w:rsidRPr="00352B34">
              <w:rPr>
                <w:color w:val="000000"/>
                <w:sz w:val="24"/>
                <w:szCs w:val="24"/>
              </w:rPr>
              <w:t>жылда</w:t>
            </w:r>
            <w:proofErr w:type="spellEnd"/>
            <w:r w:rsidRPr="00352B3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2B34">
              <w:rPr>
                <w:color w:val="000000"/>
                <w:sz w:val="24"/>
                <w:szCs w:val="24"/>
              </w:rPr>
              <w:t>басылған</w:t>
            </w:r>
            <w:proofErr w:type="spellEnd"/>
            <w:r w:rsidRPr="00352B3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2B34">
              <w:rPr>
                <w:color w:val="000000"/>
                <w:sz w:val="24"/>
                <w:szCs w:val="24"/>
              </w:rPr>
              <w:t>монографиялар</w:t>
            </w:r>
            <w:proofErr w:type="spellEnd"/>
            <w:r w:rsidRPr="00352B34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52B34">
              <w:rPr>
                <w:color w:val="000000"/>
                <w:sz w:val="24"/>
                <w:szCs w:val="24"/>
              </w:rPr>
              <w:t>оқулықтар</w:t>
            </w:r>
            <w:proofErr w:type="spellEnd"/>
            <w:r w:rsidRPr="00352B34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52B34">
              <w:rPr>
                <w:color w:val="000000"/>
                <w:sz w:val="24"/>
                <w:szCs w:val="24"/>
              </w:rPr>
              <w:t>жеке</w:t>
            </w:r>
            <w:proofErr w:type="spellEnd"/>
            <w:r w:rsidRPr="00352B3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2B34">
              <w:rPr>
                <w:color w:val="000000"/>
                <w:sz w:val="24"/>
                <w:szCs w:val="24"/>
              </w:rPr>
              <w:t>жазылған</w:t>
            </w:r>
            <w:proofErr w:type="spellEnd"/>
            <w:r w:rsidRPr="00352B3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2B34">
              <w:rPr>
                <w:color w:val="000000"/>
                <w:sz w:val="24"/>
                <w:szCs w:val="24"/>
              </w:rPr>
              <w:t>оқу</w:t>
            </w:r>
            <w:proofErr w:type="spellEnd"/>
            <w:r w:rsidRPr="00352B34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352B34">
              <w:rPr>
                <w:color w:val="000000"/>
                <w:sz w:val="24"/>
                <w:szCs w:val="24"/>
              </w:rPr>
              <w:t>оқу-әдістемелік</w:t>
            </w:r>
            <w:proofErr w:type="spellEnd"/>
            <w:r w:rsidRPr="00352B34">
              <w:rPr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352B34">
              <w:rPr>
                <w:color w:val="000000"/>
                <w:sz w:val="24"/>
                <w:szCs w:val="24"/>
              </w:rPr>
              <w:t>құралдар</w:t>
            </w:r>
            <w:proofErr w:type="spellEnd"/>
            <w:r w:rsidRPr="00352B3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2B34">
              <w:rPr>
                <w:color w:val="000000"/>
                <w:sz w:val="24"/>
                <w:szCs w:val="24"/>
              </w:rPr>
              <w:t>саны</w:t>
            </w:r>
            <w:proofErr w:type="spellEnd"/>
          </w:p>
        </w:tc>
        <w:tc>
          <w:tcPr>
            <w:tcW w:w="4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BD4007" w14:textId="5CF0E8AC" w:rsidR="00352B34" w:rsidRPr="008A481D" w:rsidRDefault="008A481D" w:rsidP="008576A3">
            <w:pPr>
              <w:spacing w:after="20"/>
              <w:ind w:left="131" w:right="125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Монография - 5, оның ішінде жеке жазылған </w:t>
            </w:r>
            <w:r w:rsidR="00EC5B03">
              <w:rPr>
                <w:sz w:val="24"/>
                <w:szCs w:val="24"/>
                <w:lang w:val="kk-KZ"/>
              </w:rPr>
              <w:t>-</w:t>
            </w:r>
            <w:r>
              <w:rPr>
                <w:sz w:val="24"/>
                <w:szCs w:val="24"/>
                <w:lang w:val="kk-KZ"/>
              </w:rPr>
              <w:t xml:space="preserve"> 1; оқу құралы-</w:t>
            </w:r>
            <w:r w:rsidR="00387906">
              <w:rPr>
                <w:sz w:val="24"/>
                <w:szCs w:val="24"/>
                <w:lang w:val="kk-KZ"/>
              </w:rPr>
              <w:t>4</w:t>
            </w:r>
            <w:r>
              <w:rPr>
                <w:sz w:val="24"/>
                <w:szCs w:val="24"/>
                <w:lang w:val="kk-KZ"/>
              </w:rPr>
              <w:t>; аналитикалық шолу-2.</w:t>
            </w:r>
          </w:p>
          <w:p w14:paraId="1D4E3944" w14:textId="77777777" w:rsidR="00352B34" w:rsidRPr="008A481D" w:rsidRDefault="00352B34" w:rsidP="008576A3">
            <w:pPr>
              <w:spacing w:after="20"/>
              <w:ind w:left="131" w:right="125"/>
              <w:jc w:val="both"/>
              <w:rPr>
                <w:sz w:val="24"/>
                <w:szCs w:val="24"/>
              </w:rPr>
            </w:pPr>
          </w:p>
        </w:tc>
      </w:tr>
      <w:tr w:rsidR="00352B34" w14:paraId="38FE6E9C" w14:textId="77777777" w:rsidTr="00352B34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F54645" w14:textId="77777777" w:rsidR="00352B34" w:rsidRPr="00352B34" w:rsidRDefault="00352B34" w:rsidP="009540D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352B34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957E9C" w14:textId="77777777" w:rsidR="00352B34" w:rsidRPr="00352B34" w:rsidRDefault="00352B34" w:rsidP="009540D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352B34">
              <w:rPr>
                <w:color w:val="000000"/>
                <w:sz w:val="24"/>
                <w:szCs w:val="24"/>
              </w:rPr>
              <w:t>Оның</w:t>
            </w:r>
            <w:proofErr w:type="spellEnd"/>
            <w:r w:rsidRPr="00352B3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2B34">
              <w:rPr>
                <w:color w:val="000000"/>
                <w:sz w:val="24"/>
                <w:szCs w:val="24"/>
              </w:rPr>
              <w:t>басшылығымен</w:t>
            </w:r>
            <w:proofErr w:type="spellEnd"/>
            <w:r w:rsidRPr="00352B3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2B34">
              <w:rPr>
                <w:color w:val="000000"/>
                <w:sz w:val="24"/>
                <w:szCs w:val="24"/>
              </w:rPr>
              <w:t>диссертация</w:t>
            </w:r>
            <w:proofErr w:type="spellEnd"/>
            <w:r w:rsidRPr="00352B3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2B34">
              <w:rPr>
                <w:color w:val="000000"/>
                <w:sz w:val="24"/>
                <w:szCs w:val="24"/>
              </w:rPr>
              <w:t>қорғаған</w:t>
            </w:r>
            <w:proofErr w:type="spellEnd"/>
            <w:r w:rsidRPr="00352B3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2B34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352B3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2B34">
              <w:rPr>
                <w:color w:val="000000"/>
                <w:sz w:val="24"/>
                <w:szCs w:val="24"/>
              </w:rPr>
              <w:t>ғылыми</w:t>
            </w:r>
            <w:proofErr w:type="spellEnd"/>
            <w:r w:rsidRPr="00352B3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2B34">
              <w:rPr>
                <w:color w:val="000000"/>
                <w:sz w:val="24"/>
                <w:szCs w:val="24"/>
              </w:rPr>
              <w:t>дәрежесі</w:t>
            </w:r>
            <w:proofErr w:type="spellEnd"/>
            <w:r w:rsidRPr="00352B34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352B34">
              <w:rPr>
                <w:color w:val="000000"/>
                <w:sz w:val="24"/>
                <w:szCs w:val="24"/>
              </w:rPr>
              <w:t>ғылым</w:t>
            </w:r>
            <w:proofErr w:type="spellEnd"/>
            <w:r w:rsidRPr="00352B3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2B34">
              <w:rPr>
                <w:color w:val="000000"/>
                <w:sz w:val="24"/>
                <w:szCs w:val="24"/>
              </w:rPr>
              <w:t>кандидаты</w:t>
            </w:r>
            <w:proofErr w:type="spellEnd"/>
            <w:r w:rsidRPr="00352B34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52B34">
              <w:rPr>
                <w:color w:val="000000"/>
                <w:sz w:val="24"/>
                <w:szCs w:val="24"/>
              </w:rPr>
              <w:t>ғылым</w:t>
            </w:r>
            <w:proofErr w:type="spellEnd"/>
            <w:r w:rsidRPr="00352B3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2B34">
              <w:rPr>
                <w:color w:val="000000"/>
                <w:sz w:val="24"/>
                <w:szCs w:val="24"/>
              </w:rPr>
              <w:t>докторы</w:t>
            </w:r>
            <w:proofErr w:type="spellEnd"/>
            <w:r w:rsidRPr="00352B34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52B34">
              <w:rPr>
                <w:color w:val="000000"/>
                <w:sz w:val="24"/>
                <w:szCs w:val="24"/>
              </w:rPr>
              <w:t>философия</w:t>
            </w:r>
            <w:proofErr w:type="spellEnd"/>
            <w:r w:rsidRPr="00352B3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2B34">
              <w:rPr>
                <w:color w:val="000000"/>
                <w:sz w:val="24"/>
                <w:szCs w:val="24"/>
              </w:rPr>
              <w:t>докторы</w:t>
            </w:r>
            <w:proofErr w:type="spellEnd"/>
            <w:r w:rsidRPr="00352B34">
              <w:rPr>
                <w:color w:val="000000"/>
                <w:sz w:val="24"/>
                <w:szCs w:val="24"/>
              </w:rPr>
              <w:t xml:space="preserve"> (PhD), </w:t>
            </w:r>
            <w:proofErr w:type="spellStart"/>
            <w:r w:rsidRPr="00352B34">
              <w:rPr>
                <w:color w:val="000000"/>
                <w:sz w:val="24"/>
                <w:szCs w:val="24"/>
              </w:rPr>
              <w:t>бейіні</w:t>
            </w:r>
            <w:proofErr w:type="spellEnd"/>
            <w:r w:rsidRPr="00352B3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2B34">
              <w:rPr>
                <w:color w:val="000000"/>
                <w:sz w:val="24"/>
                <w:szCs w:val="24"/>
              </w:rPr>
              <w:t>бойынша</w:t>
            </w:r>
            <w:proofErr w:type="spellEnd"/>
            <w:r w:rsidRPr="00352B3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2B34">
              <w:rPr>
                <w:color w:val="000000"/>
                <w:sz w:val="24"/>
                <w:szCs w:val="24"/>
              </w:rPr>
              <w:t>доктор</w:t>
            </w:r>
            <w:proofErr w:type="spellEnd"/>
            <w:r w:rsidRPr="00352B34">
              <w:rPr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352B34">
              <w:rPr>
                <w:color w:val="000000"/>
                <w:sz w:val="24"/>
                <w:szCs w:val="24"/>
              </w:rPr>
              <w:t>немесе</w:t>
            </w:r>
            <w:proofErr w:type="spellEnd"/>
            <w:r w:rsidRPr="00352B3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2B34">
              <w:rPr>
                <w:color w:val="000000"/>
                <w:sz w:val="24"/>
                <w:szCs w:val="24"/>
              </w:rPr>
              <w:t>философия</w:t>
            </w:r>
            <w:proofErr w:type="spellEnd"/>
            <w:r w:rsidRPr="00352B3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2B34">
              <w:rPr>
                <w:color w:val="000000"/>
                <w:sz w:val="24"/>
                <w:szCs w:val="24"/>
              </w:rPr>
              <w:t>докторы</w:t>
            </w:r>
            <w:proofErr w:type="spellEnd"/>
            <w:r w:rsidRPr="00352B34">
              <w:rPr>
                <w:color w:val="000000"/>
                <w:sz w:val="24"/>
                <w:szCs w:val="24"/>
              </w:rPr>
              <w:t xml:space="preserve"> (PhD), </w:t>
            </w:r>
            <w:proofErr w:type="spellStart"/>
            <w:r w:rsidRPr="00352B34">
              <w:rPr>
                <w:color w:val="000000"/>
                <w:sz w:val="24"/>
                <w:szCs w:val="24"/>
              </w:rPr>
              <w:t>бейіні</w:t>
            </w:r>
            <w:proofErr w:type="spellEnd"/>
            <w:r w:rsidRPr="00352B3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2B34">
              <w:rPr>
                <w:color w:val="000000"/>
                <w:sz w:val="24"/>
                <w:szCs w:val="24"/>
              </w:rPr>
              <w:t>бойынша</w:t>
            </w:r>
            <w:proofErr w:type="spellEnd"/>
            <w:r w:rsidRPr="00352B3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2B34">
              <w:rPr>
                <w:color w:val="000000"/>
                <w:sz w:val="24"/>
                <w:szCs w:val="24"/>
              </w:rPr>
              <w:t>доктор</w:t>
            </w:r>
            <w:proofErr w:type="spellEnd"/>
            <w:r w:rsidRPr="00352B3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2B34">
              <w:rPr>
                <w:color w:val="000000"/>
                <w:sz w:val="24"/>
                <w:szCs w:val="24"/>
              </w:rPr>
              <w:t>академиялық</w:t>
            </w:r>
            <w:proofErr w:type="spellEnd"/>
            <w:r w:rsidRPr="00352B3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2B34">
              <w:rPr>
                <w:color w:val="000000"/>
                <w:sz w:val="24"/>
                <w:szCs w:val="24"/>
              </w:rPr>
              <w:t>дәрежесі</w:t>
            </w:r>
            <w:proofErr w:type="spellEnd"/>
            <w:r w:rsidRPr="00352B3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2B34">
              <w:rPr>
                <w:color w:val="000000"/>
                <w:sz w:val="24"/>
                <w:szCs w:val="24"/>
              </w:rPr>
              <w:t>немесе</w:t>
            </w:r>
            <w:proofErr w:type="spellEnd"/>
            <w:r w:rsidRPr="00352B3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2B34">
              <w:rPr>
                <w:color w:val="000000"/>
                <w:sz w:val="24"/>
                <w:szCs w:val="24"/>
              </w:rPr>
              <w:t>философия</w:t>
            </w:r>
            <w:proofErr w:type="spellEnd"/>
            <w:r w:rsidRPr="00352B3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2B34">
              <w:rPr>
                <w:color w:val="000000"/>
                <w:sz w:val="24"/>
                <w:szCs w:val="24"/>
              </w:rPr>
              <w:t>докторы</w:t>
            </w:r>
            <w:proofErr w:type="spellEnd"/>
            <w:r w:rsidRPr="00352B34">
              <w:rPr>
                <w:color w:val="000000"/>
                <w:sz w:val="24"/>
                <w:szCs w:val="24"/>
              </w:rPr>
              <w:t xml:space="preserve"> (PhD), </w:t>
            </w:r>
            <w:proofErr w:type="spellStart"/>
            <w:r w:rsidRPr="00352B34">
              <w:rPr>
                <w:color w:val="000000"/>
                <w:sz w:val="24"/>
                <w:szCs w:val="24"/>
              </w:rPr>
              <w:t>бейіні</w:t>
            </w:r>
            <w:proofErr w:type="spellEnd"/>
            <w:r w:rsidRPr="00352B3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2B34">
              <w:rPr>
                <w:color w:val="000000"/>
                <w:sz w:val="24"/>
                <w:szCs w:val="24"/>
              </w:rPr>
              <w:t>бойынша</w:t>
            </w:r>
            <w:proofErr w:type="spellEnd"/>
            <w:r w:rsidRPr="00352B3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2B34">
              <w:rPr>
                <w:color w:val="000000"/>
                <w:sz w:val="24"/>
                <w:szCs w:val="24"/>
              </w:rPr>
              <w:t>доктор</w:t>
            </w:r>
            <w:proofErr w:type="spellEnd"/>
            <w:r w:rsidRPr="00352B3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2B34">
              <w:rPr>
                <w:color w:val="000000"/>
                <w:sz w:val="24"/>
                <w:szCs w:val="24"/>
              </w:rPr>
              <w:t>дәрежесі</w:t>
            </w:r>
            <w:proofErr w:type="spellEnd"/>
            <w:r w:rsidRPr="00352B3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2B34">
              <w:rPr>
                <w:color w:val="000000"/>
                <w:sz w:val="24"/>
                <w:szCs w:val="24"/>
              </w:rPr>
              <w:t>бар</w:t>
            </w:r>
            <w:proofErr w:type="spellEnd"/>
            <w:r w:rsidRPr="00352B3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2B34">
              <w:rPr>
                <w:color w:val="000000"/>
                <w:sz w:val="24"/>
                <w:szCs w:val="24"/>
              </w:rPr>
              <w:t>тұлғалар</w:t>
            </w:r>
            <w:proofErr w:type="spellEnd"/>
          </w:p>
        </w:tc>
        <w:tc>
          <w:tcPr>
            <w:tcW w:w="4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2713B2" w14:textId="77777777" w:rsidR="00352B34" w:rsidRPr="008A481D" w:rsidRDefault="008A481D" w:rsidP="008576A3">
            <w:pPr>
              <w:spacing w:after="20"/>
              <w:ind w:left="131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</w:p>
          <w:p w14:paraId="202B523B" w14:textId="77777777" w:rsidR="00352B34" w:rsidRPr="00352B34" w:rsidRDefault="00352B34" w:rsidP="008576A3">
            <w:pPr>
              <w:spacing w:after="20"/>
              <w:ind w:left="131"/>
              <w:jc w:val="both"/>
              <w:rPr>
                <w:sz w:val="24"/>
                <w:szCs w:val="24"/>
              </w:rPr>
            </w:pPr>
          </w:p>
        </w:tc>
      </w:tr>
      <w:tr w:rsidR="00352B34" w14:paraId="478D5D29" w14:textId="77777777" w:rsidTr="00352B34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E633F6" w14:textId="77777777" w:rsidR="00352B34" w:rsidRPr="00352B34" w:rsidRDefault="00352B34" w:rsidP="009540D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352B34"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641D51" w14:textId="77777777" w:rsidR="00352B34" w:rsidRPr="00352B34" w:rsidRDefault="00352B34" w:rsidP="009540D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352B34">
              <w:rPr>
                <w:color w:val="000000"/>
                <w:sz w:val="24"/>
                <w:szCs w:val="24"/>
              </w:rPr>
              <w:t>Оның</w:t>
            </w:r>
            <w:proofErr w:type="spellEnd"/>
            <w:r w:rsidRPr="00352B3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2B34">
              <w:rPr>
                <w:color w:val="000000"/>
                <w:sz w:val="24"/>
                <w:szCs w:val="24"/>
              </w:rPr>
              <w:t>жетекшілігімен</w:t>
            </w:r>
            <w:proofErr w:type="spellEnd"/>
            <w:r w:rsidRPr="00352B3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2B34">
              <w:rPr>
                <w:color w:val="000000"/>
                <w:sz w:val="24"/>
                <w:szCs w:val="24"/>
              </w:rPr>
              <w:t>даярланған</w:t>
            </w:r>
            <w:proofErr w:type="spellEnd"/>
            <w:r w:rsidRPr="00352B3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2B34">
              <w:rPr>
                <w:color w:val="000000"/>
                <w:sz w:val="24"/>
                <w:szCs w:val="24"/>
              </w:rPr>
              <w:t>республикалық</w:t>
            </w:r>
            <w:proofErr w:type="spellEnd"/>
            <w:r w:rsidRPr="00352B34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52B34">
              <w:rPr>
                <w:color w:val="000000"/>
                <w:sz w:val="24"/>
                <w:szCs w:val="24"/>
              </w:rPr>
              <w:t>халықаралық</w:t>
            </w:r>
            <w:proofErr w:type="spellEnd"/>
            <w:r w:rsidRPr="00352B34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52B34">
              <w:rPr>
                <w:color w:val="000000"/>
                <w:sz w:val="24"/>
                <w:szCs w:val="24"/>
              </w:rPr>
              <w:t>шетелдік</w:t>
            </w:r>
            <w:proofErr w:type="spellEnd"/>
            <w:r w:rsidRPr="00352B3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2B34">
              <w:rPr>
                <w:color w:val="000000"/>
                <w:sz w:val="24"/>
                <w:szCs w:val="24"/>
              </w:rPr>
              <w:t>конкурстардың</w:t>
            </w:r>
            <w:proofErr w:type="spellEnd"/>
            <w:r w:rsidRPr="00352B34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52B34">
              <w:rPr>
                <w:color w:val="000000"/>
                <w:sz w:val="24"/>
                <w:szCs w:val="24"/>
              </w:rPr>
              <w:t>көрмелердің</w:t>
            </w:r>
            <w:proofErr w:type="spellEnd"/>
            <w:r w:rsidRPr="00352B34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52B34">
              <w:rPr>
                <w:color w:val="000000"/>
                <w:sz w:val="24"/>
                <w:szCs w:val="24"/>
              </w:rPr>
              <w:t>фестивальдардың</w:t>
            </w:r>
            <w:proofErr w:type="spellEnd"/>
            <w:r w:rsidRPr="00352B34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52B34">
              <w:rPr>
                <w:color w:val="000000"/>
                <w:sz w:val="24"/>
                <w:szCs w:val="24"/>
              </w:rPr>
              <w:t>сыйлықтардың</w:t>
            </w:r>
            <w:proofErr w:type="spellEnd"/>
            <w:r w:rsidRPr="00352B34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52B34">
              <w:rPr>
                <w:color w:val="000000"/>
                <w:sz w:val="24"/>
                <w:szCs w:val="24"/>
              </w:rPr>
              <w:t>олимпиадалардың</w:t>
            </w:r>
            <w:proofErr w:type="spellEnd"/>
            <w:r w:rsidRPr="00352B3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2B34">
              <w:rPr>
                <w:color w:val="000000"/>
                <w:sz w:val="24"/>
                <w:szCs w:val="24"/>
              </w:rPr>
              <w:t>лауреаттары</w:t>
            </w:r>
            <w:proofErr w:type="spellEnd"/>
            <w:r w:rsidRPr="00352B34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52B34">
              <w:rPr>
                <w:color w:val="000000"/>
                <w:sz w:val="24"/>
                <w:szCs w:val="24"/>
              </w:rPr>
              <w:t>жүлдегерлері</w:t>
            </w:r>
            <w:proofErr w:type="spellEnd"/>
          </w:p>
        </w:tc>
        <w:tc>
          <w:tcPr>
            <w:tcW w:w="4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C561B2" w14:textId="77777777" w:rsidR="00352B34" w:rsidRPr="008A481D" w:rsidRDefault="008A481D" w:rsidP="008576A3">
            <w:pPr>
              <w:spacing w:after="20"/>
              <w:ind w:left="131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</w:p>
          <w:p w14:paraId="4741EF7D" w14:textId="77777777" w:rsidR="00352B34" w:rsidRPr="00352B34" w:rsidRDefault="00352B34" w:rsidP="008576A3">
            <w:pPr>
              <w:spacing w:after="20"/>
              <w:ind w:left="131"/>
              <w:jc w:val="both"/>
              <w:rPr>
                <w:sz w:val="24"/>
                <w:szCs w:val="24"/>
              </w:rPr>
            </w:pPr>
          </w:p>
        </w:tc>
      </w:tr>
      <w:tr w:rsidR="00352B34" w14:paraId="3435CA1A" w14:textId="77777777" w:rsidTr="00352B34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3BC411" w14:textId="77777777" w:rsidR="00352B34" w:rsidRPr="00352B34" w:rsidRDefault="00352B34" w:rsidP="009540D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352B3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DD6F4F" w14:textId="77777777" w:rsidR="00352B34" w:rsidRPr="00352B34" w:rsidRDefault="00352B34" w:rsidP="009540D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352B34">
              <w:rPr>
                <w:color w:val="000000"/>
                <w:sz w:val="24"/>
                <w:szCs w:val="24"/>
              </w:rPr>
              <w:t>Оның</w:t>
            </w:r>
            <w:proofErr w:type="spellEnd"/>
            <w:r w:rsidRPr="00352B3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2B34">
              <w:rPr>
                <w:color w:val="000000"/>
                <w:sz w:val="24"/>
                <w:szCs w:val="24"/>
              </w:rPr>
              <w:t>жетекшілігімен</w:t>
            </w:r>
            <w:proofErr w:type="spellEnd"/>
            <w:r w:rsidRPr="00352B3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2B34">
              <w:rPr>
                <w:color w:val="000000"/>
                <w:sz w:val="24"/>
                <w:szCs w:val="24"/>
              </w:rPr>
              <w:t>даярланған</w:t>
            </w:r>
            <w:proofErr w:type="spellEnd"/>
            <w:r w:rsidRPr="00352B3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2B34">
              <w:rPr>
                <w:color w:val="000000"/>
                <w:sz w:val="24"/>
                <w:szCs w:val="24"/>
              </w:rPr>
              <w:t>Дүниежүзілік</w:t>
            </w:r>
            <w:proofErr w:type="spellEnd"/>
            <w:r w:rsidRPr="00352B3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2B34">
              <w:rPr>
                <w:color w:val="000000"/>
                <w:sz w:val="24"/>
                <w:szCs w:val="24"/>
              </w:rPr>
              <w:t>универсиадалардың</w:t>
            </w:r>
            <w:proofErr w:type="spellEnd"/>
            <w:r w:rsidRPr="00352B34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52B34">
              <w:rPr>
                <w:color w:val="000000"/>
                <w:sz w:val="24"/>
                <w:szCs w:val="24"/>
              </w:rPr>
              <w:t>Азия</w:t>
            </w:r>
            <w:proofErr w:type="spellEnd"/>
            <w:r w:rsidRPr="00352B3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2B34">
              <w:rPr>
                <w:color w:val="000000"/>
                <w:sz w:val="24"/>
                <w:szCs w:val="24"/>
              </w:rPr>
              <w:t>чемпионаттарының</w:t>
            </w:r>
            <w:proofErr w:type="spellEnd"/>
            <w:r w:rsidRPr="00352B3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2B34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352B3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2B34">
              <w:rPr>
                <w:color w:val="000000"/>
                <w:sz w:val="24"/>
                <w:szCs w:val="24"/>
              </w:rPr>
              <w:t>Азия</w:t>
            </w:r>
            <w:proofErr w:type="spellEnd"/>
            <w:r w:rsidRPr="00352B3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2B34">
              <w:rPr>
                <w:color w:val="000000"/>
                <w:sz w:val="24"/>
                <w:szCs w:val="24"/>
              </w:rPr>
              <w:t>ойындарының</w:t>
            </w:r>
            <w:proofErr w:type="spellEnd"/>
            <w:r w:rsidRPr="00352B3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2B34">
              <w:rPr>
                <w:color w:val="000000"/>
                <w:sz w:val="24"/>
                <w:szCs w:val="24"/>
              </w:rPr>
              <w:t>чемпиондары</w:t>
            </w:r>
            <w:proofErr w:type="spellEnd"/>
            <w:r w:rsidRPr="00352B34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52B34">
              <w:rPr>
                <w:color w:val="000000"/>
                <w:sz w:val="24"/>
                <w:szCs w:val="24"/>
              </w:rPr>
              <w:t>Еуропа</w:t>
            </w:r>
            <w:proofErr w:type="spellEnd"/>
            <w:r w:rsidRPr="00352B34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52B34">
              <w:rPr>
                <w:color w:val="000000"/>
                <w:sz w:val="24"/>
                <w:szCs w:val="24"/>
              </w:rPr>
              <w:t>әлем</w:t>
            </w:r>
            <w:proofErr w:type="spellEnd"/>
            <w:r w:rsidRPr="00352B3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2B34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352B3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2B34">
              <w:rPr>
                <w:color w:val="000000"/>
                <w:sz w:val="24"/>
                <w:szCs w:val="24"/>
              </w:rPr>
              <w:t>Олимпиада</w:t>
            </w:r>
            <w:proofErr w:type="spellEnd"/>
            <w:r w:rsidRPr="00352B3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2B34">
              <w:rPr>
                <w:color w:val="000000"/>
                <w:sz w:val="24"/>
                <w:szCs w:val="24"/>
              </w:rPr>
              <w:t>ойындарының</w:t>
            </w:r>
            <w:proofErr w:type="spellEnd"/>
            <w:r w:rsidRPr="00352B3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2B34">
              <w:rPr>
                <w:color w:val="000000"/>
                <w:sz w:val="24"/>
                <w:szCs w:val="24"/>
              </w:rPr>
              <w:t>чемпиондары</w:t>
            </w:r>
            <w:proofErr w:type="spellEnd"/>
            <w:r w:rsidRPr="00352B3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2B34">
              <w:rPr>
                <w:color w:val="000000"/>
                <w:sz w:val="24"/>
                <w:szCs w:val="24"/>
              </w:rPr>
              <w:t>немесе</w:t>
            </w:r>
            <w:proofErr w:type="spellEnd"/>
            <w:r w:rsidRPr="00352B3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2B34">
              <w:rPr>
                <w:color w:val="000000"/>
                <w:sz w:val="24"/>
                <w:szCs w:val="24"/>
              </w:rPr>
              <w:t>жүлдегерлері</w:t>
            </w:r>
            <w:proofErr w:type="spellEnd"/>
          </w:p>
        </w:tc>
        <w:tc>
          <w:tcPr>
            <w:tcW w:w="4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03E6D7" w14:textId="77777777" w:rsidR="00352B34" w:rsidRPr="008A481D" w:rsidRDefault="008A481D" w:rsidP="008576A3">
            <w:pPr>
              <w:spacing w:after="20"/>
              <w:ind w:left="131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</w:p>
          <w:p w14:paraId="42BBA856" w14:textId="77777777" w:rsidR="00352B34" w:rsidRPr="00352B34" w:rsidRDefault="00352B34" w:rsidP="008576A3">
            <w:pPr>
              <w:spacing w:after="20"/>
              <w:ind w:left="131"/>
              <w:jc w:val="both"/>
              <w:rPr>
                <w:sz w:val="24"/>
                <w:szCs w:val="24"/>
              </w:rPr>
            </w:pPr>
          </w:p>
        </w:tc>
      </w:tr>
      <w:tr w:rsidR="00352B34" w:rsidRPr="00DF3C33" w14:paraId="11C29317" w14:textId="77777777" w:rsidTr="00352B34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971FA4" w14:textId="77777777" w:rsidR="00352B34" w:rsidRPr="00352B34" w:rsidRDefault="00352B34" w:rsidP="009540D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352B3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A58209" w14:textId="77777777" w:rsidR="00352B34" w:rsidRPr="00352B34" w:rsidRDefault="00352B34" w:rsidP="009540D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352B34">
              <w:rPr>
                <w:color w:val="000000"/>
                <w:sz w:val="24"/>
                <w:szCs w:val="24"/>
              </w:rPr>
              <w:t>Қосымша</w:t>
            </w:r>
            <w:proofErr w:type="spellEnd"/>
            <w:r w:rsidRPr="00352B3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2B34">
              <w:rPr>
                <w:color w:val="000000"/>
                <w:sz w:val="24"/>
                <w:szCs w:val="24"/>
              </w:rPr>
              <w:t>ақпарат</w:t>
            </w:r>
            <w:proofErr w:type="spellEnd"/>
          </w:p>
        </w:tc>
        <w:tc>
          <w:tcPr>
            <w:tcW w:w="4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7A7A99" w14:textId="77777777" w:rsidR="008576A3" w:rsidRPr="008576A3" w:rsidRDefault="008576A3" w:rsidP="008576A3">
            <w:pPr>
              <w:spacing w:after="0" w:line="240" w:lineRule="auto"/>
              <w:ind w:left="131"/>
              <w:jc w:val="both"/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kk-KZ" w:eastAsia="ru-RU"/>
              </w:rPr>
              <w:t>2011 ж. – ҚР тәуелсіздігінің 20 жылдық мерейтойына орай, қызметтегі жетістігі үшін Шәкәрім атындағы Семей мемлекеттік университетінің ректорының мадақтамасы;</w:t>
            </w:r>
          </w:p>
          <w:p w14:paraId="43BE0591" w14:textId="77777777" w:rsidR="00B633C8" w:rsidRPr="009E329A" w:rsidRDefault="00B633C8" w:rsidP="008576A3">
            <w:pPr>
              <w:spacing w:after="0" w:line="240" w:lineRule="auto"/>
              <w:ind w:left="131"/>
              <w:jc w:val="both"/>
              <w:rPr>
                <w:sz w:val="24"/>
                <w:szCs w:val="24"/>
                <w:lang w:val="kk-KZ" w:eastAsia="ru-RU"/>
              </w:rPr>
            </w:pPr>
            <w:r w:rsidRPr="009E329A">
              <w:rPr>
                <w:sz w:val="24"/>
                <w:szCs w:val="24"/>
                <w:lang w:val="kk-KZ" w:eastAsia="ru-RU"/>
              </w:rPr>
              <w:t xml:space="preserve">2010-2012 жж. - </w:t>
            </w:r>
            <w:r w:rsidR="008A481D" w:rsidRPr="009E329A">
              <w:rPr>
                <w:sz w:val="24"/>
                <w:szCs w:val="24"/>
                <w:lang w:val="kk-KZ" w:eastAsia="ru-RU"/>
              </w:rPr>
              <w:t xml:space="preserve">Талантты жас ғалымдарға арналған  мемлекеттік ғылыми стипендия стипендиаты; </w:t>
            </w:r>
          </w:p>
          <w:p w14:paraId="6BE8582D" w14:textId="77777777" w:rsidR="00B633C8" w:rsidRPr="009E329A" w:rsidRDefault="00B633C8" w:rsidP="008576A3">
            <w:pPr>
              <w:spacing w:after="0" w:line="240" w:lineRule="auto"/>
              <w:ind w:left="131"/>
              <w:jc w:val="both"/>
              <w:rPr>
                <w:sz w:val="24"/>
                <w:szCs w:val="24"/>
                <w:lang w:val="kk-KZ" w:eastAsia="ru-RU"/>
              </w:rPr>
            </w:pPr>
            <w:r w:rsidRPr="009E329A">
              <w:rPr>
                <w:sz w:val="24"/>
                <w:szCs w:val="24"/>
                <w:lang w:val="kk-KZ" w:eastAsia="ru-RU"/>
              </w:rPr>
              <w:t xml:space="preserve">2018 ж. - </w:t>
            </w:r>
            <w:r w:rsidR="008A481D" w:rsidRPr="009E329A">
              <w:rPr>
                <w:sz w:val="24"/>
                <w:szCs w:val="24"/>
                <w:lang w:val="kk-KZ" w:eastAsia="ru-RU"/>
              </w:rPr>
              <w:t xml:space="preserve">Қазақстан Республикасының Білім беру </w:t>
            </w:r>
            <w:r w:rsidRPr="009E329A">
              <w:rPr>
                <w:sz w:val="24"/>
                <w:szCs w:val="24"/>
                <w:lang w:val="kk-KZ" w:eastAsia="ru-RU"/>
              </w:rPr>
              <w:t>саласындағы ерекше еңбегі үшін «Б</w:t>
            </w:r>
            <w:r w:rsidR="008A481D" w:rsidRPr="009E329A">
              <w:rPr>
                <w:sz w:val="24"/>
                <w:szCs w:val="24"/>
                <w:lang w:val="kk-KZ" w:eastAsia="ru-RU"/>
              </w:rPr>
              <w:t>ілім берудің құрметті қызметкері</w:t>
            </w:r>
            <w:r w:rsidRPr="009E329A">
              <w:rPr>
                <w:sz w:val="24"/>
                <w:szCs w:val="24"/>
                <w:lang w:val="kk-KZ" w:eastAsia="ru-RU"/>
              </w:rPr>
              <w:t>» төсбелгісі;</w:t>
            </w:r>
          </w:p>
          <w:p w14:paraId="4B8BA1A5" w14:textId="77777777" w:rsidR="00B633C8" w:rsidRPr="009E329A" w:rsidRDefault="00B633C8" w:rsidP="008576A3">
            <w:pPr>
              <w:spacing w:after="0" w:line="240" w:lineRule="auto"/>
              <w:ind w:left="131"/>
              <w:jc w:val="both"/>
              <w:rPr>
                <w:sz w:val="24"/>
                <w:szCs w:val="24"/>
                <w:lang w:val="kk-KZ" w:eastAsia="ru-RU"/>
              </w:rPr>
            </w:pPr>
            <w:r w:rsidRPr="009E329A">
              <w:rPr>
                <w:sz w:val="24"/>
                <w:szCs w:val="24"/>
                <w:lang w:val="kk-KZ" w:eastAsia="ru-RU"/>
              </w:rPr>
              <w:t>2021 ж. - «</w:t>
            </w:r>
            <w:r w:rsidR="008A481D" w:rsidRPr="009E329A">
              <w:rPr>
                <w:sz w:val="24"/>
                <w:szCs w:val="24"/>
                <w:lang w:val="kk-KZ" w:eastAsia="ru-RU"/>
              </w:rPr>
              <w:t>Қазақстан Тәуелсіздігіне 30 жыл</w:t>
            </w:r>
            <w:r w:rsidRPr="009E329A">
              <w:rPr>
                <w:sz w:val="24"/>
                <w:szCs w:val="24"/>
                <w:lang w:val="kk-KZ" w:eastAsia="ru-RU"/>
              </w:rPr>
              <w:t>»</w:t>
            </w:r>
            <w:r w:rsidR="008A481D" w:rsidRPr="009E329A">
              <w:rPr>
                <w:sz w:val="24"/>
                <w:szCs w:val="24"/>
                <w:lang w:val="kk-KZ" w:eastAsia="ru-RU"/>
              </w:rPr>
              <w:t xml:space="preserve"> мерейтойлық медалі (02.12.2021</w:t>
            </w:r>
            <w:r w:rsidRPr="009E329A">
              <w:rPr>
                <w:sz w:val="24"/>
                <w:szCs w:val="24"/>
                <w:lang w:val="kk-KZ" w:eastAsia="ru-RU"/>
              </w:rPr>
              <w:t xml:space="preserve"> ж.</w:t>
            </w:r>
            <w:r w:rsidR="008A481D" w:rsidRPr="009E329A">
              <w:rPr>
                <w:sz w:val="24"/>
                <w:szCs w:val="24"/>
                <w:lang w:val="kk-KZ" w:eastAsia="ru-RU"/>
              </w:rPr>
              <w:t xml:space="preserve">); </w:t>
            </w:r>
          </w:p>
          <w:p w14:paraId="033011DE" w14:textId="77777777" w:rsidR="00B43266" w:rsidRDefault="00B633C8" w:rsidP="00B43266">
            <w:pPr>
              <w:spacing w:after="0" w:line="240" w:lineRule="auto"/>
              <w:ind w:left="131"/>
              <w:jc w:val="both"/>
              <w:rPr>
                <w:sz w:val="24"/>
                <w:szCs w:val="24"/>
                <w:lang w:val="kk-KZ" w:eastAsia="ru-RU"/>
              </w:rPr>
            </w:pPr>
            <w:r w:rsidRPr="009E329A">
              <w:rPr>
                <w:sz w:val="24"/>
                <w:szCs w:val="24"/>
                <w:lang w:val="kk-KZ" w:eastAsia="ru-RU"/>
              </w:rPr>
              <w:t>2022 ж. -</w:t>
            </w:r>
            <w:r w:rsidR="008A481D" w:rsidRPr="009E329A">
              <w:rPr>
                <w:sz w:val="24"/>
                <w:szCs w:val="24"/>
                <w:lang w:val="kk-KZ" w:eastAsia="ru-RU"/>
              </w:rPr>
              <w:t xml:space="preserve"> </w:t>
            </w:r>
            <w:r w:rsidRPr="009E329A">
              <w:rPr>
                <w:sz w:val="24"/>
                <w:szCs w:val="24"/>
                <w:lang w:val="kk-KZ" w:eastAsia="ru-RU"/>
              </w:rPr>
              <w:t>«</w:t>
            </w:r>
            <w:r w:rsidR="008A481D" w:rsidRPr="009E329A">
              <w:rPr>
                <w:sz w:val="24"/>
                <w:szCs w:val="24"/>
                <w:lang w:val="kk-KZ" w:eastAsia="ru-RU"/>
              </w:rPr>
              <w:t>Ғылымды дамытудағы еңбегі үшін</w:t>
            </w:r>
            <w:r w:rsidRPr="009E329A">
              <w:rPr>
                <w:sz w:val="24"/>
                <w:szCs w:val="24"/>
                <w:lang w:val="kk-KZ" w:eastAsia="ru-RU"/>
              </w:rPr>
              <w:t>»</w:t>
            </w:r>
            <w:r w:rsidR="008A481D" w:rsidRPr="009E329A">
              <w:rPr>
                <w:sz w:val="24"/>
                <w:szCs w:val="24"/>
                <w:lang w:val="kk-KZ" w:eastAsia="ru-RU"/>
              </w:rPr>
              <w:t xml:space="preserve"> төсбелгісі (04.04.2022</w:t>
            </w:r>
            <w:r w:rsidRPr="009E329A">
              <w:rPr>
                <w:sz w:val="24"/>
                <w:szCs w:val="24"/>
                <w:lang w:val="kk-KZ" w:eastAsia="ru-RU"/>
              </w:rPr>
              <w:t xml:space="preserve"> ж.</w:t>
            </w:r>
            <w:r w:rsidR="008A481D" w:rsidRPr="009E329A">
              <w:rPr>
                <w:sz w:val="24"/>
                <w:szCs w:val="24"/>
                <w:lang w:val="kk-KZ" w:eastAsia="ru-RU"/>
              </w:rPr>
              <w:t>)</w:t>
            </w:r>
            <w:r w:rsidRPr="009E329A">
              <w:rPr>
                <w:sz w:val="24"/>
                <w:szCs w:val="24"/>
                <w:lang w:val="kk-KZ" w:eastAsia="ru-RU"/>
              </w:rPr>
              <w:t>.</w:t>
            </w:r>
          </w:p>
          <w:p w14:paraId="46C514FA" w14:textId="7C2C53C9" w:rsidR="00766485" w:rsidRPr="009E329A" w:rsidRDefault="00766485" w:rsidP="00B43266">
            <w:pPr>
              <w:spacing w:after="0" w:line="240" w:lineRule="auto"/>
              <w:ind w:left="131"/>
              <w:jc w:val="both"/>
              <w:rPr>
                <w:sz w:val="24"/>
                <w:szCs w:val="24"/>
                <w:lang w:val="kk-KZ"/>
              </w:rPr>
            </w:pPr>
          </w:p>
        </w:tc>
      </w:tr>
    </w:tbl>
    <w:p w14:paraId="70918BC8" w14:textId="77777777" w:rsidR="008A481D" w:rsidRPr="009E329A" w:rsidRDefault="00352B34" w:rsidP="00352B34">
      <w:pPr>
        <w:spacing w:after="0"/>
        <w:jc w:val="both"/>
        <w:rPr>
          <w:color w:val="000000"/>
          <w:sz w:val="28"/>
          <w:lang w:val="kk-KZ"/>
        </w:rPr>
      </w:pPr>
      <w:r w:rsidRPr="009E329A">
        <w:rPr>
          <w:color w:val="000000"/>
          <w:sz w:val="28"/>
          <w:lang w:val="kk-KZ"/>
        </w:rPr>
        <w:t xml:space="preserve">      </w:t>
      </w:r>
    </w:p>
    <w:p w14:paraId="667CFF50" w14:textId="77777777" w:rsidR="00537803" w:rsidRDefault="008A481D" w:rsidP="00352B34">
      <w:pPr>
        <w:spacing w:after="0"/>
        <w:jc w:val="both"/>
        <w:rPr>
          <w:color w:val="000000"/>
          <w:sz w:val="28"/>
          <w:lang w:val="kk-KZ"/>
        </w:rPr>
      </w:pPr>
      <w:r>
        <w:rPr>
          <w:color w:val="000000"/>
          <w:sz w:val="28"/>
          <w:lang w:val="kk-KZ"/>
        </w:rPr>
        <w:t xml:space="preserve">       </w:t>
      </w:r>
    </w:p>
    <w:p w14:paraId="4F6DD273" w14:textId="77777777" w:rsidR="00537803" w:rsidRPr="00537803" w:rsidRDefault="00537803" w:rsidP="00537803">
      <w:pPr>
        <w:spacing w:after="0" w:line="240" w:lineRule="auto"/>
        <w:jc w:val="both"/>
        <w:rPr>
          <w:b/>
          <w:bCs/>
          <w:color w:val="000000"/>
          <w:sz w:val="28"/>
          <w:lang w:val="kk-KZ"/>
        </w:rPr>
      </w:pPr>
      <w:r w:rsidRPr="00537803">
        <w:rPr>
          <w:b/>
          <w:bCs/>
          <w:color w:val="000000"/>
          <w:sz w:val="28"/>
          <w:lang w:val="kk-KZ"/>
        </w:rPr>
        <w:t xml:space="preserve">«Технологиялық жабдықтар» </w:t>
      </w:r>
    </w:p>
    <w:p w14:paraId="1AAC5ADD" w14:textId="36110D00" w:rsidR="00352B34" w:rsidRDefault="00537803" w:rsidP="00537803">
      <w:pPr>
        <w:spacing w:after="0" w:line="240" w:lineRule="auto"/>
        <w:jc w:val="both"/>
        <w:rPr>
          <w:b/>
          <w:bCs/>
          <w:color w:val="000000"/>
          <w:sz w:val="28"/>
          <w:lang w:val="kk-KZ"/>
        </w:rPr>
      </w:pPr>
      <w:r w:rsidRPr="00537803">
        <w:rPr>
          <w:b/>
          <w:bCs/>
          <w:color w:val="000000"/>
          <w:sz w:val="28"/>
          <w:lang w:val="kk-KZ"/>
        </w:rPr>
        <w:t>кафедрасының меңгерушісі                                                      Г. Абдилова</w:t>
      </w:r>
    </w:p>
    <w:p w14:paraId="472C78C4" w14:textId="77777777" w:rsidR="00537803" w:rsidRPr="00537803" w:rsidRDefault="00537803" w:rsidP="00537803">
      <w:pPr>
        <w:spacing w:after="0" w:line="240" w:lineRule="auto"/>
        <w:jc w:val="both"/>
        <w:rPr>
          <w:b/>
          <w:bCs/>
          <w:color w:val="000000"/>
          <w:sz w:val="28"/>
          <w:lang w:val="kk-KZ"/>
        </w:rPr>
      </w:pPr>
    </w:p>
    <w:p w14:paraId="206E00EC" w14:textId="79A59005" w:rsidR="00352B34" w:rsidRPr="00537803" w:rsidRDefault="00352B34" w:rsidP="00537803">
      <w:pPr>
        <w:spacing w:after="0" w:line="240" w:lineRule="auto"/>
        <w:jc w:val="both"/>
        <w:rPr>
          <w:b/>
          <w:bCs/>
          <w:color w:val="000000"/>
          <w:sz w:val="28"/>
          <w:lang w:val="kk-KZ"/>
        </w:rPr>
      </w:pPr>
      <w:r w:rsidRPr="00537803">
        <w:rPr>
          <w:b/>
          <w:bCs/>
          <w:color w:val="000000"/>
          <w:sz w:val="28"/>
          <w:lang w:val="kk-KZ"/>
        </w:rPr>
        <w:t xml:space="preserve">      </w:t>
      </w:r>
    </w:p>
    <w:p w14:paraId="6E0BBE87" w14:textId="77777777" w:rsidR="00537803" w:rsidRPr="00537803" w:rsidRDefault="00537803" w:rsidP="00537803">
      <w:pPr>
        <w:spacing w:after="0" w:line="240" w:lineRule="auto"/>
        <w:rPr>
          <w:b/>
          <w:bCs/>
          <w:color w:val="000000"/>
          <w:sz w:val="28"/>
          <w:lang w:val="kk-KZ"/>
        </w:rPr>
      </w:pPr>
      <w:r w:rsidRPr="00537803">
        <w:rPr>
          <w:b/>
          <w:bCs/>
          <w:color w:val="000000"/>
          <w:sz w:val="28"/>
          <w:lang w:val="kk-KZ"/>
        </w:rPr>
        <w:t xml:space="preserve">«Тамақ инженериясы» </w:t>
      </w:r>
    </w:p>
    <w:p w14:paraId="3726346D" w14:textId="69106C21" w:rsidR="00A9066B" w:rsidRPr="00537803" w:rsidRDefault="00537803" w:rsidP="00537803">
      <w:pPr>
        <w:spacing w:after="0" w:line="240" w:lineRule="auto"/>
        <w:rPr>
          <w:b/>
          <w:bCs/>
          <w:color w:val="000000"/>
          <w:sz w:val="28"/>
          <w:lang w:val="kk-KZ"/>
        </w:rPr>
      </w:pPr>
      <w:r w:rsidRPr="00537803">
        <w:rPr>
          <w:b/>
          <w:bCs/>
          <w:color w:val="000000"/>
          <w:sz w:val="28"/>
          <w:lang w:val="kk-KZ"/>
        </w:rPr>
        <w:t xml:space="preserve"> зерттеу мектебінің деканы                                                        Г. Нүрымхан</w:t>
      </w:r>
    </w:p>
    <w:p w14:paraId="7B431267" w14:textId="77777777" w:rsidR="00537803" w:rsidRPr="00537803" w:rsidRDefault="00537803">
      <w:pPr>
        <w:rPr>
          <w:b/>
          <w:bCs/>
          <w:lang w:val="kk-KZ"/>
        </w:rPr>
      </w:pPr>
    </w:p>
    <w:sectPr w:rsidR="00537803" w:rsidRPr="00537803" w:rsidSect="00DF3C33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B34"/>
    <w:rsid w:val="00352B34"/>
    <w:rsid w:val="00387906"/>
    <w:rsid w:val="00537803"/>
    <w:rsid w:val="006F5A3A"/>
    <w:rsid w:val="00766485"/>
    <w:rsid w:val="008576A3"/>
    <w:rsid w:val="008A481D"/>
    <w:rsid w:val="009C1CD0"/>
    <w:rsid w:val="009D73E8"/>
    <w:rsid w:val="009E329A"/>
    <w:rsid w:val="00A9066B"/>
    <w:rsid w:val="00AF6B8E"/>
    <w:rsid w:val="00B43266"/>
    <w:rsid w:val="00B633C8"/>
    <w:rsid w:val="00B66715"/>
    <w:rsid w:val="00DF3C33"/>
    <w:rsid w:val="00EC1E11"/>
    <w:rsid w:val="00EC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D56E3"/>
  <w15:chartTrackingRefBased/>
  <w15:docId w15:val="{C8590EE7-44DC-4439-8327-19914AF91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2B34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ji">
    <w:name w:val="pji"/>
    <w:basedOn w:val="a"/>
    <w:rsid w:val="008A481D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s0">
    <w:name w:val="s0"/>
    <w:basedOn w:val="a0"/>
    <w:rsid w:val="008A481D"/>
  </w:style>
  <w:style w:type="paragraph" w:customStyle="1" w:styleId="p">
    <w:name w:val="p"/>
    <w:basedOn w:val="a"/>
    <w:rsid w:val="008A481D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B432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43266"/>
    <w:rPr>
      <w:rFonts w:ascii="Segoe UI" w:eastAsia="Times New Roman" w:hAnsi="Segoe UI" w:cs="Segoe UI"/>
      <w:sz w:val="18"/>
      <w:szCs w:val="18"/>
      <w:lang w:val="en-US"/>
    </w:rPr>
  </w:style>
  <w:style w:type="paragraph" w:styleId="a5">
    <w:name w:val="Normal (Web)"/>
    <w:basedOn w:val="a"/>
    <w:uiPriority w:val="99"/>
    <w:semiHidden/>
    <w:unhideWhenUsed/>
    <w:rsid w:val="00537803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9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3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4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6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2025-01-09T04:18:00Z</cp:lastPrinted>
  <dcterms:created xsi:type="dcterms:W3CDTF">2025-01-09T04:20:00Z</dcterms:created>
  <dcterms:modified xsi:type="dcterms:W3CDTF">2025-01-09T04:20:00Z</dcterms:modified>
</cp:coreProperties>
</file>